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14" w:rsidRDefault="00A64814">
      <w:pPr>
        <w:kinsoku w:val="0"/>
        <w:overflowPunct w:val="0"/>
        <w:autoSpaceDE/>
        <w:autoSpaceDN/>
        <w:adjustRightInd/>
        <w:spacing w:before="1" w:line="243" w:lineRule="exact"/>
        <w:ind w:left="144"/>
        <w:textAlignment w:val="baseline"/>
        <w:rPr>
          <w:rFonts w:ascii="Arial" w:hAnsi="Arial" w:cs="Arial"/>
          <w:b/>
          <w:bCs/>
          <w:spacing w:val="2"/>
          <w:sz w:val="21"/>
          <w:szCs w:val="21"/>
        </w:rPr>
      </w:pPr>
      <w:bookmarkStart w:id="0" w:name="_GoBack"/>
      <w:bookmarkEnd w:id="0"/>
      <w:r>
        <w:rPr>
          <w:rFonts w:ascii="Arial" w:hAnsi="Arial" w:cs="Arial"/>
          <w:b/>
          <w:bCs/>
          <w:spacing w:val="2"/>
          <w:sz w:val="21"/>
          <w:szCs w:val="21"/>
        </w:rPr>
        <w:t>THE PRO-FORMA FACULTIES STATEMENT OF SAFETY ORGANISATION</w:t>
      </w:r>
    </w:p>
    <w:p w:rsidR="00A64814" w:rsidRDefault="00A64814">
      <w:pPr>
        <w:kinsoku w:val="0"/>
        <w:overflowPunct w:val="0"/>
        <w:autoSpaceDE/>
        <w:autoSpaceDN/>
        <w:adjustRightInd/>
        <w:spacing w:before="257" w:line="253" w:lineRule="exact"/>
        <w:ind w:left="144" w:right="288"/>
        <w:textAlignment w:val="baseline"/>
        <w:rPr>
          <w:rFonts w:ascii="Arial" w:hAnsi="Arial" w:cs="Arial"/>
          <w:sz w:val="21"/>
          <w:szCs w:val="21"/>
        </w:rPr>
      </w:pPr>
      <w:r>
        <w:rPr>
          <w:rFonts w:ascii="Arial" w:hAnsi="Arial" w:cs="Arial"/>
          <w:sz w:val="21"/>
          <w:szCs w:val="21"/>
        </w:rPr>
        <w:t>The pro-forma is intended to reflect the needs of the larger and more complex faculties. Smaller faculties with simpler managerial structures may wish to compose a simpler document, but if faculties choose not to use, or wish to modify, the pro-forma their statement must</w:t>
      </w:r>
    </w:p>
    <w:p w:rsidR="00A64814" w:rsidRDefault="00A64814">
      <w:pPr>
        <w:kinsoku w:val="0"/>
        <w:overflowPunct w:val="0"/>
        <w:autoSpaceDE/>
        <w:autoSpaceDN/>
        <w:adjustRightInd/>
        <w:spacing w:before="257" w:line="245" w:lineRule="exact"/>
        <w:ind w:left="144"/>
        <w:textAlignment w:val="baseline"/>
        <w:rPr>
          <w:rFonts w:ascii="Arial" w:hAnsi="Arial" w:cs="Arial"/>
          <w:spacing w:val="6"/>
          <w:sz w:val="21"/>
          <w:szCs w:val="21"/>
        </w:rPr>
      </w:pPr>
      <w:r>
        <w:rPr>
          <w:rFonts w:ascii="Arial" w:hAnsi="Arial" w:cs="Arial"/>
          <w:spacing w:val="6"/>
          <w:sz w:val="21"/>
          <w:szCs w:val="21"/>
        </w:rPr>
        <w:t>(a) clearly define the faculties (or area) to which it applies</w:t>
      </w:r>
    </w:p>
    <w:p w:rsidR="00A64814" w:rsidRDefault="00A64814">
      <w:pPr>
        <w:kinsoku w:val="0"/>
        <w:overflowPunct w:val="0"/>
        <w:autoSpaceDE/>
        <w:autoSpaceDN/>
        <w:adjustRightInd/>
        <w:spacing w:before="256" w:line="252" w:lineRule="exact"/>
        <w:ind w:left="648" w:right="216" w:hanging="504"/>
        <w:textAlignment w:val="baseline"/>
        <w:rPr>
          <w:rFonts w:ascii="Arial" w:hAnsi="Arial" w:cs="Arial"/>
          <w:sz w:val="21"/>
          <w:szCs w:val="21"/>
        </w:rPr>
      </w:pPr>
      <w:r>
        <w:rPr>
          <w:rFonts w:ascii="Arial" w:hAnsi="Arial" w:cs="Arial"/>
          <w:sz w:val="21"/>
          <w:szCs w:val="21"/>
        </w:rPr>
        <w:t xml:space="preserve">(b) clearly define those persons with </w:t>
      </w:r>
      <w:r>
        <w:rPr>
          <w:rFonts w:ascii="Arial" w:hAnsi="Arial" w:cs="Arial"/>
          <w:b/>
          <w:bCs/>
          <w:sz w:val="21"/>
          <w:szCs w:val="21"/>
        </w:rPr>
        <w:t xml:space="preserve">executive authority </w:t>
      </w:r>
      <w:r>
        <w:rPr>
          <w:rFonts w:ascii="Arial" w:hAnsi="Arial" w:cs="Arial"/>
          <w:sz w:val="21"/>
          <w:szCs w:val="21"/>
        </w:rPr>
        <w:t xml:space="preserve">to enforce the Health and Safety Policy and those with overall or specific </w:t>
      </w:r>
      <w:r>
        <w:rPr>
          <w:rFonts w:ascii="Arial" w:hAnsi="Arial" w:cs="Arial"/>
          <w:b/>
          <w:bCs/>
          <w:sz w:val="21"/>
          <w:szCs w:val="21"/>
        </w:rPr>
        <w:t xml:space="preserve">advisory </w:t>
      </w:r>
      <w:r>
        <w:rPr>
          <w:rFonts w:ascii="Arial" w:hAnsi="Arial" w:cs="Arial"/>
          <w:sz w:val="21"/>
          <w:szCs w:val="21"/>
        </w:rPr>
        <w:t>responsibilities to the faculty board chairs</w:t>
      </w:r>
    </w:p>
    <w:p w:rsidR="00A64814" w:rsidRDefault="00A64814">
      <w:pPr>
        <w:tabs>
          <w:tab w:val="left" w:pos="720"/>
        </w:tabs>
        <w:kinsoku w:val="0"/>
        <w:overflowPunct w:val="0"/>
        <w:autoSpaceDE/>
        <w:autoSpaceDN/>
        <w:adjustRightInd/>
        <w:spacing w:before="10" w:line="245" w:lineRule="exact"/>
        <w:ind w:left="144"/>
        <w:textAlignment w:val="baseline"/>
        <w:rPr>
          <w:rFonts w:ascii="Arial" w:hAnsi="Arial" w:cs="Arial"/>
          <w:spacing w:val="6"/>
          <w:sz w:val="21"/>
          <w:szCs w:val="21"/>
        </w:rPr>
      </w:pPr>
      <w:r>
        <w:rPr>
          <w:rFonts w:ascii="Arial" w:hAnsi="Arial" w:cs="Arial"/>
          <w:spacing w:val="6"/>
          <w:sz w:val="21"/>
          <w:szCs w:val="21"/>
        </w:rPr>
        <w:t>(c)</w:t>
      </w:r>
      <w:r>
        <w:rPr>
          <w:rFonts w:ascii="Arial" w:hAnsi="Arial" w:cs="Arial"/>
          <w:spacing w:val="6"/>
          <w:sz w:val="21"/>
          <w:szCs w:val="21"/>
        </w:rPr>
        <w:tab/>
        <w:t>describe how staff in the faculties can contact their trade union safety representative</w:t>
      </w:r>
    </w:p>
    <w:p w:rsidR="00A64814" w:rsidRDefault="00A64814">
      <w:pPr>
        <w:kinsoku w:val="0"/>
        <w:overflowPunct w:val="0"/>
        <w:autoSpaceDE/>
        <w:autoSpaceDN/>
        <w:adjustRightInd/>
        <w:spacing w:before="263" w:line="245" w:lineRule="exact"/>
        <w:ind w:left="144"/>
        <w:textAlignment w:val="baseline"/>
        <w:rPr>
          <w:rFonts w:ascii="Arial" w:hAnsi="Arial" w:cs="Arial"/>
          <w:spacing w:val="12"/>
          <w:sz w:val="21"/>
          <w:szCs w:val="21"/>
        </w:rPr>
      </w:pPr>
      <w:r>
        <w:rPr>
          <w:rFonts w:ascii="Arial" w:hAnsi="Arial" w:cs="Arial"/>
          <w:spacing w:val="12"/>
          <w:sz w:val="21"/>
          <w:szCs w:val="21"/>
        </w:rPr>
        <w:t>(d) be reviewed annually and updated when necessary</w:t>
      </w:r>
    </w:p>
    <w:p w:rsidR="00A64814" w:rsidRDefault="00A64814">
      <w:pPr>
        <w:kinsoku w:val="0"/>
        <w:overflowPunct w:val="0"/>
        <w:autoSpaceDE/>
        <w:autoSpaceDN/>
        <w:adjustRightInd/>
        <w:spacing w:before="253" w:line="250" w:lineRule="exact"/>
        <w:ind w:left="648" w:right="288" w:hanging="504"/>
        <w:textAlignment w:val="baseline"/>
        <w:rPr>
          <w:rFonts w:ascii="Arial" w:hAnsi="Arial" w:cs="Arial"/>
          <w:sz w:val="21"/>
          <w:szCs w:val="21"/>
        </w:rPr>
      </w:pPr>
      <w:r>
        <w:rPr>
          <w:rFonts w:ascii="Arial" w:hAnsi="Arial" w:cs="Arial"/>
          <w:sz w:val="21"/>
          <w:szCs w:val="21"/>
        </w:rPr>
        <w:t>(e) be brought to the attention of all employees by the most effective means (e.g. at induction sessions; or by email distribution)</w:t>
      </w:r>
    </w:p>
    <w:p w:rsidR="00A64814" w:rsidRDefault="00A64814">
      <w:pPr>
        <w:kinsoku w:val="0"/>
        <w:overflowPunct w:val="0"/>
        <w:autoSpaceDE/>
        <w:autoSpaceDN/>
        <w:adjustRightInd/>
        <w:spacing w:before="245" w:line="296" w:lineRule="exact"/>
        <w:ind w:left="144"/>
        <w:textAlignment w:val="baseline"/>
        <w:rPr>
          <w:rFonts w:ascii="Arial" w:hAnsi="Arial" w:cs="Arial"/>
          <w:spacing w:val="8"/>
          <w:sz w:val="21"/>
          <w:szCs w:val="21"/>
        </w:rPr>
      </w:pPr>
      <w:r>
        <w:rPr>
          <w:rFonts w:ascii="Arial" w:hAnsi="Arial" w:cs="Arial"/>
          <w:spacing w:val="8"/>
          <w:sz w:val="21"/>
          <w:szCs w:val="21"/>
        </w:rPr>
        <w:t>(f) be issued, signed and dated by the Faculty Board Chairs.</w:t>
      </w:r>
    </w:p>
    <w:p w:rsidR="00A64814" w:rsidRDefault="00A64814">
      <w:pPr>
        <w:kinsoku w:val="0"/>
        <w:overflowPunct w:val="0"/>
        <w:autoSpaceDE/>
        <w:autoSpaceDN/>
        <w:adjustRightInd/>
        <w:spacing w:before="520" w:line="251" w:lineRule="exact"/>
        <w:ind w:left="144" w:right="1152"/>
        <w:jc w:val="both"/>
        <w:textAlignment w:val="baseline"/>
        <w:rPr>
          <w:rFonts w:ascii="Arial" w:hAnsi="Arial" w:cs="Arial"/>
          <w:sz w:val="21"/>
          <w:szCs w:val="21"/>
        </w:rPr>
      </w:pPr>
      <w:r>
        <w:rPr>
          <w:rFonts w:ascii="Arial" w:hAnsi="Arial" w:cs="Arial"/>
          <w:sz w:val="21"/>
          <w:szCs w:val="21"/>
        </w:rPr>
        <w:t>The statement should also identify any special risks in the Faculty and their associated control measures.</w:t>
      </w:r>
    </w:p>
    <w:p w:rsidR="00A64814" w:rsidRDefault="00A64814">
      <w:pPr>
        <w:kinsoku w:val="0"/>
        <w:overflowPunct w:val="0"/>
        <w:autoSpaceDE/>
        <w:autoSpaceDN/>
        <w:adjustRightInd/>
        <w:spacing w:before="257" w:line="245" w:lineRule="exact"/>
        <w:ind w:left="144"/>
        <w:textAlignment w:val="baseline"/>
        <w:rPr>
          <w:rFonts w:ascii="Arial" w:hAnsi="Arial" w:cs="Arial"/>
          <w:b/>
          <w:bCs/>
          <w:spacing w:val="15"/>
          <w:sz w:val="21"/>
          <w:szCs w:val="21"/>
        </w:rPr>
      </w:pPr>
      <w:r>
        <w:rPr>
          <w:rFonts w:ascii="Arial" w:hAnsi="Arial" w:cs="Arial"/>
          <w:spacing w:val="15"/>
          <w:sz w:val="21"/>
          <w:szCs w:val="21"/>
        </w:rPr>
        <w:t xml:space="preserve">1. </w:t>
      </w:r>
      <w:r>
        <w:rPr>
          <w:rFonts w:ascii="Arial" w:hAnsi="Arial" w:cs="Arial"/>
          <w:b/>
          <w:bCs/>
          <w:spacing w:val="15"/>
          <w:sz w:val="21"/>
          <w:szCs w:val="21"/>
        </w:rPr>
        <w:t>THE PREAMBLE</w:t>
      </w:r>
    </w:p>
    <w:p w:rsidR="00A64814" w:rsidRDefault="00A64814">
      <w:pPr>
        <w:kinsoku w:val="0"/>
        <w:overflowPunct w:val="0"/>
        <w:autoSpaceDE/>
        <w:autoSpaceDN/>
        <w:adjustRightInd/>
        <w:spacing w:before="254" w:line="252" w:lineRule="exact"/>
        <w:ind w:left="648" w:right="216" w:hanging="648"/>
        <w:textAlignment w:val="baseline"/>
        <w:rPr>
          <w:rFonts w:ascii="Arial" w:hAnsi="Arial" w:cs="Arial"/>
          <w:sz w:val="21"/>
          <w:szCs w:val="21"/>
        </w:rPr>
      </w:pPr>
      <w:r>
        <w:rPr>
          <w:rFonts w:ascii="Arial" w:hAnsi="Arial" w:cs="Arial"/>
          <w:sz w:val="21"/>
          <w:szCs w:val="21"/>
        </w:rPr>
        <w:t>(g) This must clearly identify the faculties units. From time to time, faculties may have safety responsibilities for those working away from the University. The extent of such responsibilities and the arrangements to cover them should be described.</w:t>
      </w:r>
    </w:p>
    <w:p w:rsidR="00A64814" w:rsidRDefault="00A64814">
      <w:pPr>
        <w:kinsoku w:val="0"/>
        <w:overflowPunct w:val="0"/>
        <w:autoSpaceDE/>
        <w:autoSpaceDN/>
        <w:adjustRightInd/>
        <w:spacing w:before="253" w:line="255" w:lineRule="exact"/>
        <w:ind w:left="648" w:right="72"/>
        <w:jc w:val="both"/>
        <w:textAlignment w:val="baseline"/>
        <w:rPr>
          <w:rFonts w:ascii="Arial" w:hAnsi="Arial" w:cs="Arial"/>
          <w:sz w:val="21"/>
          <w:szCs w:val="21"/>
        </w:rPr>
      </w:pPr>
      <w:r>
        <w:rPr>
          <w:rFonts w:ascii="Arial" w:hAnsi="Arial" w:cs="Arial"/>
          <w:sz w:val="21"/>
          <w:szCs w:val="21"/>
        </w:rPr>
        <w:t>Some faculties may wish to have separate statements for Faculty units, particularly if they are housed in separate buildings. In such cases the statements should cross-reference each other. Faculties in multiple occupancy buildings may wish to draw up a common policy, which must then be signed by all the Faculty Board chairs and heads involved. In all cases the lines of responsibility back to the Faculty Board Chairs must be clearly defined.</w:t>
      </w:r>
    </w:p>
    <w:p w:rsidR="00A64814" w:rsidRDefault="00A64814">
      <w:pPr>
        <w:kinsoku w:val="0"/>
        <w:overflowPunct w:val="0"/>
        <w:autoSpaceDE/>
        <w:autoSpaceDN/>
        <w:adjustRightInd/>
        <w:spacing w:before="518" w:line="245" w:lineRule="exact"/>
        <w:ind w:left="144"/>
        <w:textAlignment w:val="baseline"/>
        <w:rPr>
          <w:rFonts w:ascii="Arial" w:hAnsi="Arial" w:cs="Arial"/>
          <w:b/>
          <w:bCs/>
          <w:spacing w:val="7"/>
          <w:sz w:val="21"/>
          <w:szCs w:val="21"/>
        </w:rPr>
      </w:pPr>
      <w:r>
        <w:rPr>
          <w:rFonts w:ascii="Arial" w:hAnsi="Arial" w:cs="Arial"/>
          <w:spacing w:val="7"/>
          <w:sz w:val="21"/>
          <w:szCs w:val="21"/>
        </w:rPr>
        <w:t xml:space="preserve">2. </w:t>
      </w:r>
      <w:r>
        <w:rPr>
          <w:rFonts w:ascii="Arial" w:hAnsi="Arial" w:cs="Arial"/>
          <w:b/>
          <w:bCs/>
          <w:spacing w:val="7"/>
          <w:sz w:val="21"/>
          <w:szCs w:val="21"/>
        </w:rPr>
        <w:t>EXECUTIVE RESPONSIBILITY FOR SAFETY (SECTION 1)</w:t>
      </w:r>
    </w:p>
    <w:p w:rsidR="00A64814" w:rsidRDefault="00A64814">
      <w:pPr>
        <w:kinsoku w:val="0"/>
        <w:overflowPunct w:val="0"/>
        <w:autoSpaceDE/>
        <w:autoSpaceDN/>
        <w:adjustRightInd/>
        <w:spacing w:before="266" w:line="259" w:lineRule="exact"/>
        <w:ind w:left="648" w:right="72"/>
        <w:jc w:val="both"/>
        <w:textAlignment w:val="baseline"/>
        <w:rPr>
          <w:rFonts w:ascii="Arial" w:hAnsi="Arial" w:cs="Arial"/>
          <w:sz w:val="21"/>
          <w:szCs w:val="21"/>
        </w:rPr>
      </w:pPr>
      <w:r>
        <w:rPr>
          <w:rFonts w:ascii="Arial" w:hAnsi="Arial" w:cs="Arial"/>
          <w:sz w:val="21"/>
          <w:szCs w:val="21"/>
        </w:rPr>
        <w:t>Responsibility for safety in a faculty is a managerial function. The Faculty board chair may decide not to delegate functions indicated in the pro-forma, or may add to or restrict them, but the degree of delegation must be indicated and the individual to whom the Faculty board chair is delegating duties must clearly understand both their nature and extent. Those individuals must be named and not referred to by title alone. The head must ensure that the individuals have the necessary authority to undertake the role and that they are given appropriate training.</w:t>
      </w:r>
    </w:p>
    <w:p w:rsidR="00A64814" w:rsidRDefault="00A64814">
      <w:pPr>
        <w:kinsoku w:val="0"/>
        <w:overflowPunct w:val="0"/>
        <w:autoSpaceDE/>
        <w:autoSpaceDN/>
        <w:adjustRightInd/>
        <w:spacing w:before="243" w:line="254" w:lineRule="exact"/>
        <w:ind w:left="648" w:right="72"/>
        <w:jc w:val="both"/>
        <w:textAlignment w:val="baseline"/>
        <w:rPr>
          <w:rFonts w:ascii="Arial" w:hAnsi="Arial" w:cs="Arial"/>
          <w:sz w:val="21"/>
          <w:szCs w:val="21"/>
        </w:rPr>
      </w:pPr>
      <w:r>
        <w:rPr>
          <w:rFonts w:ascii="Arial" w:hAnsi="Arial" w:cs="Arial"/>
          <w:sz w:val="21"/>
          <w:szCs w:val="21"/>
        </w:rPr>
        <w:t>Those in day-to-day charge of staff, students, and visitors are expected to control all associated safety matters.</w:t>
      </w:r>
    </w:p>
    <w:p w:rsidR="00A64814" w:rsidRDefault="00A64814">
      <w:pPr>
        <w:widowControl/>
        <w:rPr>
          <w:sz w:val="24"/>
          <w:szCs w:val="24"/>
        </w:rPr>
        <w:sectPr w:rsidR="00A64814">
          <w:pgSz w:w="11827" w:h="16742"/>
          <w:pgMar w:top="1640" w:right="1092" w:bottom="2706" w:left="1015" w:header="720" w:footer="720" w:gutter="0"/>
          <w:cols w:space="720"/>
          <w:noEndnote/>
        </w:sectPr>
      </w:pPr>
    </w:p>
    <w:p w:rsidR="00A64814" w:rsidRDefault="00A64814">
      <w:pPr>
        <w:numPr>
          <w:ilvl w:val="0"/>
          <w:numId w:val="1"/>
        </w:numPr>
        <w:kinsoku w:val="0"/>
        <w:overflowPunct w:val="0"/>
        <w:autoSpaceDE/>
        <w:autoSpaceDN/>
        <w:adjustRightInd/>
        <w:spacing w:before="11" w:line="246" w:lineRule="exact"/>
        <w:ind w:right="72"/>
        <w:textAlignment w:val="baseline"/>
        <w:rPr>
          <w:rFonts w:ascii="Arial" w:hAnsi="Arial" w:cs="Arial"/>
          <w:b/>
          <w:bCs/>
          <w:spacing w:val="-1"/>
          <w:sz w:val="22"/>
          <w:szCs w:val="22"/>
        </w:rPr>
      </w:pPr>
      <w:r>
        <w:rPr>
          <w:rFonts w:ascii="Arial" w:hAnsi="Arial" w:cs="Arial"/>
          <w:b/>
          <w:bCs/>
          <w:spacing w:val="-1"/>
          <w:sz w:val="22"/>
          <w:szCs w:val="22"/>
        </w:rPr>
        <w:lastRenderedPageBreak/>
        <w:t>ADVISORY RESPONSIBILITY FOR SAFETY (SECTION 2)</w:t>
      </w:r>
    </w:p>
    <w:p w:rsidR="00A64814" w:rsidRDefault="00A64814">
      <w:pPr>
        <w:kinsoku w:val="0"/>
        <w:overflowPunct w:val="0"/>
        <w:autoSpaceDE/>
        <w:autoSpaceDN/>
        <w:adjustRightInd/>
        <w:spacing w:before="290" w:line="257" w:lineRule="exact"/>
        <w:ind w:left="720" w:right="72"/>
        <w:jc w:val="both"/>
        <w:textAlignment w:val="baseline"/>
        <w:rPr>
          <w:rFonts w:ascii="Arial" w:hAnsi="Arial" w:cs="Arial"/>
          <w:sz w:val="22"/>
          <w:szCs w:val="22"/>
        </w:rPr>
      </w:pPr>
      <w:r>
        <w:rPr>
          <w:rFonts w:ascii="Arial" w:hAnsi="Arial" w:cs="Arial"/>
          <w:sz w:val="22"/>
          <w:szCs w:val="22"/>
        </w:rPr>
        <w:t>It is not always essential for Faculty Board Chair to appoint a Faculty Safety Officer (DSO) and in small Faculties without significant risks this may create unnecessary work. However, in a large Faculties or where complex processes are involved the Faculty board chair should be able to take advice from someone independent of executive responsibilities that can present an informed and unbiased view.</w:t>
      </w:r>
    </w:p>
    <w:p w:rsidR="00A64814" w:rsidRDefault="00A64814">
      <w:pPr>
        <w:kinsoku w:val="0"/>
        <w:overflowPunct w:val="0"/>
        <w:autoSpaceDE/>
        <w:autoSpaceDN/>
        <w:adjustRightInd/>
        <w:spacing w:before="256" w:line="257" w:lineRule="exact"/>
        <w:ind w:left="720" w:right="72"/>
        <w:jc w:val="both"/>
        <w:textAlignment w:val="baseline"/>
        <w:rPr>
          <w:rFonts w:ascii="Arial" w:hAnsi="Arial" w:cs="Arial"/>
          <w:spacing w:val="-4"/>
          <w:sz w:val="22"/>
          <w:szCs w:val="22"/>
        </w:rPr>
      </w:pPr>
      <w:r>
        <w:rPr>
          <w:rFonts w:ascii="Arial" w:hAnsi="Arial" w:cs="Arial"/>
          <w:spacing w:val="-4"/>
          <w:sz w:val="22"/>
          <w:szCs w:val="22"/>
        </w:rPr>
        <w:t>The Faculty Board Chair should not normally delegate executive responsibility to this person, for this is an advisory role, but sometimes they may necessarily have executive functions and these must be identified. The statement should distinguish between those who have an overall advisory function, outside of any areas for which they have executive responsibility, and those who are fulfilling a purely executive role.</w:t>
      </w:r>
    </w:p>
    <w:p w:rsidR="00A64814" w:rsidRDefault="00A64814">
      <w:pPr>
        <w:kinsoku w:val="0"/>
        <w:overflowPunct w:val="0"/>
        <w:autoSpaceDE/>
        <w:autoSpaceDN/>
        <w:adjustRightInd/>
        <w:spacing w:before="259" w:line="250" w:lineRule="exact"/>
        <w:ind w:left="720" w:right="72"/>
        <w:jc w:val="both"/>
        <w:textAlignment w:val="baseline"/>
        <w:rPr>
          <w:rFonts w:ascii="Arial" w:hAnsi="Arial" w:cs="Arial"/>
          <w:sz w:val="22"/>
          <w:szCs w:val="22"/>
        </w:rPr>
      </w:pPr>
      <w:r>
        <w:rPr>
          <w:rFonts w:ascii="Arial" w:hAnsi="Arial" w:cs="Arial"/>
          <w:sz w:val="22"/>
          <w:szCs w:val="22"/>
        </w:rPr>
        <w:t>The DSO should normally be responsible for co-ordinating any advice given by other specialist advisors.</w:t>
      </w:r>
    </w:p>
    <w:p w:rsidR="00A64814" w:rsidRDefault="00A64814">
      <w:pPr>
        <w:numPr>
          <w:ilvl w:val="0"/>
          <w:numId w:val="1"/>
        </w:numPr>
        <w:kinsoku w:val="0"/>
        <w:overflowPunct w:val="0"/>
        <w:autoSpaceDE/>
        <w:autoSpaceDN/>
        <w:adjustRightInd/>
        <w:spacing w:before="258" w:line="246" w:lineRule="exact"/>
        <w:ind w:right="72"/>
        <w:textAlignment w:val="baseline"/>
        <w:rPr>
          <w:rFonts w:ascii="Arial" w:hAnsi="Arial" w:cs="Arial"/>
          <w:b/>
          <w:bCs/>
          <w:spacing w:val="-3"/>
          <w:sz w:val="22"/>
          <w:szCs w:val="22"/>
        </w:rPr>
      </w:pPr>
      <w:r>
        <w:rPr>
          <w:rFonts w:ascii="Arial" w:hAnsi="Arial" w:cs="Arial"/>
          <w:b/>
          <w:bCs/>
          <w:spacing w:val="-3"/>
          <w:sz w:val="22"/>
          <w:szCs w:val="22"/>
        </w:rPr>
        <w:t>TRADES UNIONS (SECTION 4)</w:t>
      </w:r>
    </w:p>
    <w:p w:rsidR="00A64814" w:rsidRDefault="00A64814">
      <w:pPr>
        <w:kinsoku w:val="0"/>
        <w:overflowPunct w:val="0"/>
        <w:autoSpaceDE/>
        <w:autoSpaceDN/>
        <w:adjustRightInd/>
        <w:spacing w:before="258" w:line="251" w:lineRule="exact"/>
        <w:ind w:left="720" w:right="72"/>
        <w:jc w:val="both"/>
        <w:textAlignment w:val="baseline"/>
        <w:rPr>
          <w:rFonts w:ascii="Arial" w:hAnsi="Arial" w:cs="Arial"/>
          <w:sz w:val="22"/>
          <w:szCs w:val="22"/>
        </w:rPr>
      </w:pPr>
      <w:r>
        <w:rPr>
          <w:rFonts w:ascii="Arial" w:hAnsi="Arial" w:cs="Arial"/>
          <w:sz w:val="22"/>
          <w:szCs w:val="22"/>
        </w:rPr>
        <w:t>The pro-forma's reference to University Policy Statement S2/04 describes the arrangements for consulting with the recognised trade unions. Faculties may wish to add information they hold about any local trade union safety representation.</w:t>
      </w:r>
    </w:p>
    <w:p w:rsidR="00A64814" w:rsidRDefault="00A64814">
      <w:pPr>
        <w:numPr>
          <w:ilvl w:val="0"/>
          <w:numId w:val="2"/>
        </w:numPr>
        <w:kinsoku w:val="0"/>
        <w:overflowPunct w:val="0"/>
        <w:autoSpaceDE/>
        <w:autoSpaceDN/>
        <w:adjustRightInd/>
        <w:spacing w:before="251" w:line="252" w:lineRule="exact"/>
        <w:ind w:right="72"/>
        <w:textAlignment w:val="baseline"/>
        <w:rPr>
          <w:rFonts w:ascii="Arial" w:hAnsi="Arial" w:cs="Arial"/>
          <w:b/>
          <w:bCs/>
          <w:spacing w:val="-2"/>
          <w:sz w:val="22"/>
          <w:szCs w:val="22"/>
        </w:rPr>
      </w:pPr>
      <w:r>
        <w:rPr>
          <w:rFonts w:ascii="Arial" w:hAnsi="Arial" w:cs="Arial"/>
          <w:b/>
          <w:bCs/>
          <w:spacing w:val="-2"/>
          <w:sz w:val="22"/>
          <w:szCs w:val="22"/>
        </w:rPr>
        <w:t>SPECIFIC SIGNIFICANT RISKS (SECTION 6)</w:t>
      </w:r>
    </w:p>
    <w:p w:rsidR="00A64814" w:rsidRDefault="00A64814">
      <w:pPr>
        <w:kinsoku w:val="0"/>
        <w:overflowPunct w:val="0"/>
        <w:autoSpaceDE/>
        <w:autoSpaceDN/>
        <w:adjustRightInd/>
        <w:spacing w:before="248" w:line="257" w:lineRule="exact"/>
        <w:ind w:left="720" w:right="72"/>
        <w:textAlignment w:val="baseline"/>
        <w:rPr>
          <w:rFonts w:ascii="Arial" w:hAnsi="Arial" w:cs="Arial"/>
          <w:sz w:val="22"/>
          <w:szCs w:val="22"/>
        </w:rPr>
      </w:pPr>
      <w:r>
        <w:rPr>
          <w:rFonts w:ascii="Arial" w:hAnsi="Arial" w:cs="Arial"/>
          <w:sz w:val="22"/>
          <w:szCs w:val="22"/>
        </w:rPr>
        <w:t>The statement should include a brief indication of significant risks in the Faculties and their location, together with any local written safety arrangements.</w:t>
      </w:r>
    </w:p>
    <w:p w:rsidR="00A64814" w:rsidRDefault="00A64814">
      <w:pPr>
        <w:widowControl/>
        <w:rPr>
          <w:sz w:val="24"/>
          <w:szCs w:val="24"/>
        </w:rPr>
        <w:sectPr w:rsidR="00A64814">
          <w:pgSz w:w="11827" w:h="16742"/>
          <w:pgMar w:top="1640" w:right="1003" w:bottom="7786" w:left="1104" w:header="720" w:footer="720" w:gutter="0"/>
          <w:cols w:space="720"/>
          <w:noEndnote/>
        </w:sectPr>
      </w:pPr>
    </w:p>
    <w:p w:rsidR="00A64814" w:rsidRDefault="00A64814" w:rsidP="0007210D">
      <w:pPr>
        <w:kinsoku w:val="0"/>
        <w:overflowPunct w:val="0"/>
        <w:autoSpaceDE/>
        <w:autoSpaceDN/>
        <w:adjustRightInd/>
        <w:spacing w:before="8" w:line="233" w:lineRule="exact"/>
        <w:ind w:left="72"/>
        <w:textAlignment w:val="baseline"/>
        <w:rPr>
          <w:rFonts w:ascii="Arial" w:hAnsi="Arial" w:cs="Arial"/>
          <w:b/>
          <w:bCs/>
          <w:spacing w:val="4"/>
        </w:rPr>
      </w:pPr>
      <w:r>
        <w:rPr>
          <w:rFonts w:ascii="Arial" w:hAnsi="Arial" w:cs="Arial"/>
          <w:b/>
          <w:bCs/>
          <w:spacing w:val="10"/>
        </w:rPr>
        <w:lastRenderedPageBreak/>
        <w:t xml:space="preserve">STATEMENT OF HEALTH AND SAFETY ORGANISATION FOR THE FACULTY OF </w:t>
      </w:r>
      <w:r w:rsidR="0007210D">
        <w:rPr>
          <w:rFonts w:ascii="Arial" w:hAnsi="Arial" w:cs="Arial"/>
          <w:b/>
          <w:bCs/>
          <w:spacing w:val="10"/>
        </w:rPr>
        <w:t>A</w:t>
      </w:r>
      <w:r w:rsidR="00351022">
        <w:rPr>
          <w:rFonts w:ascii="Arial" w:hAnsi="Arial" w:cs="Arial"/>
          <w:b/>
          <w:bCs/>
          <w:spacing w:val="10"/>
        </w:rPr>
        <w:t>SIAN AND MIDDLE EASTERN STUDIES</w:t>
      </w:r>
      <w:r>
        <w:rPr>
          <w:rFonts w:ascii="Arial" w:hAnsi="Arial" w:cs="Arial"/>
          <w:b/>
          <w:bCs/>
          <w:spacing w:val="4"/>
        </w:rPr>
        <w:t>.</w:t>
      </w:r>
    </w:p>
    <w:p w:rsidR="00A64814" w:rsidRDefault="00A64814">
      <w:pPr>
        <w:kinsoku w:val="0"/>
        <w:overflowPunct w:val="0"/>
        <w:autoSpaceDE/>
        <w:autoSpaceDN/>
        <w:adjustRightInd/>
        <w:spacing w:before="268" w:line="252" w:lineRule="exact"/>
        <w:ind w:left="72" w:right="360"/>
        <w:textAlignment w:val="baseline"/>
        <w:rPr>
          <w:rFonts w:ascii="Arial" w:hAnsi="Arial" w:cs="Arial"/>
        </w:rPr>
      </w:pPr>
      <w:r>
        <w:rPr>
          <w:rFonts w:ascii="Arial" w:hAnsi="Arial" w:cs="Arial"/>
        </w:rPr>
        <w:t xml:space="preserve">As Faculty Board Chair of the Faculty of </w:t>
      </w:r>
      <w:r w:rsidR="00351022">
        <w:rPr>
          <w:rFonts w:ascii="Arial" w:hAnsi="Arial" w:cs="Arial"/>
        </w:rPr>
        <w:t>Asian and Middle Eastern Studies</w:t>
      </w:r>
      <w:r>
        <w:rPr>
          <w:rFonts w:ascii="Arial" w:hAnsi="Arial" w:cs="Arial"/>
        </w:rPr>
        <w:t>, I am responsible for ensuring compliance with University Health and Safety Policy. My responsibilities are set out in the Annexe and I have delegated some of these responsibilities to others, as set out in Section 1.</w:t>
      </w:r>
    </w:p>
    <w:p w:rsidR="00A64814" w:rsidRDefault="00A64814">
      <w:pPr>
        <w:kinsoku w:val="0"/>
        <w:overflowPunct w:val="0"/>
        <w:autoSpaceDE/>
        <w:autoSpaceDN/>
        <w:adjustRightInd/>
        <w:spacing w:before="264" w:line="238" w:lineRule="exact"/>
        <w:ind w:left="72"/>
        <w:textAlignment w:val="baseline"/>
        <w:rPr>
          <w:rFonts w:ascii="Arial" w:hAnsi="Arial" w:cs="Arial"/>
          <w:b/>
          <w:bCs/>
          <w:spacing w:val="17"/>
        </w:rPr>
      </w:pPr>
      <w:r>
        <w:rPr>
          <w:rFonts w:ascii="Arial" w:hAnsi="Arial" w:cs="Arial"/>
          <w:spacing w:val="17"/>
        </w:rPr>
        <w:t xml:space="preserve">1. </w:t>
      </w:r>
      <w:r>
        <w:rPr>
          <w:rFonts w:ascii="Arial" w:hAnsi="Arial" w:cs="Arial"/>
          <w:b/>
          <w:bCs/>
          <w:spacing w:val="17"/>
        </w:rPr>
        <w:t>EXECUTIVE RESPONSIBILITY FOR SAFETY</w:t>
      </w:r>
    </w:p>
    <w:p w:rsidR="00A64814" w:rsidRDefault="00A64814">
      <w:pPr>
        <w:kinsoku w:val="0"/>
        <w:overflowPunct w:val="0"/>
        <w:autoSpaceDE/>
        <w:autoSpaceDN/>
        <w:adjustRightInd/>
        <w:spacing w:before="258" w:line="252" w:lineRule="exact"/>
        <w:ind w:left="576" w:right="144"/>
        <w:textAlignment w:val="baseline"/>
        <w:rPr>
          <w:rFonts w:ascii="Arial" w:hAnsi="Arial" w:cs="Arial"/>
          <w:spacing w:val="10"/>
        </w:rPr>
      </w:pPr>
      <w:r>
        <w:rPr>
          <w:rFonts w:ascii="Arial" w:hAnsi="Arial" w:cs="Arial"/>
          <w:spacing w:val="10"/>
        </w:rPr>
        <w:t>Every employee with a supervisory role is responsible for ensuring the health and safety of staff, students, and other persons within their area of responsibility; and of anyone else (e.g. contractors and other visitors) who might be affected by their work activities. In particular, the responsibilities listed in the Annexe are delegated to supervisors for areas under their control.</w:t>
      </w:r>
    </w:p>
    <w:p w:rsidR="00A64814" w:rsidRDefault="00A64814">
      <w:pPr>
        <w:kinsoku w:val="0"/>
        <w:overflowPunct w:val="0"/>
        <w:autoSpaceDE/>
        <w:autoSpaceDN/>
        <w:adjustRightInd/>
        <w:spacing w:before="280" w:line="245" w:lineRule="exact"/>
        <w:ind w:left="576" w:right="360"/>
        <w:textAlignment w:val="baseline"/>
        <w:rPr>
          <w:rFonts w:ascii="Arial" w:hAnsi="Arial" w:cs="Arial"/>
        </w:rPr>
      </w:pPr>
      <w:r>
        <w:rPr>
          <w:rFonts w:ascii="Arial" w:hAnsi="Arial" w:cs="Arial"/>
        </w:rPr>
        <w:t>As it is my duty to ensure adherence to the University's Health and Safety Policy, I instruct every employee with a supervisory role and the Faculty Safety Officer and Area Safety Officer to report to me any breach of the Policy.</w:t>
      </w:r>
    </w:p>
    <w:p w:rsidR="00A64814" w:rsidRDefault="00A64814">
      <w:pPr>
        <w:kinsoku w:val="0"/>
        <w:overflowPunct w:val="0"/>
        <w:autoSpaceDE/>
        <w:autoSpaceDN/>
        <w:adjustRightInd/>
        <w:spacing w:before="276" w:line="238" w:lineRule="exact"/>
        <w:ind w:left="576"/>
        <w:textAlignment w:val="baseline"/>
        <w:rPr>
          <w:rFonts w:ascii="Arial" w:hAnsi="Arial" w:cs="Arial"/>
          <w:spacing w:val="4"/>
        </w:rPr>
      </w:pPr>
      <w:r>
        <w:rPr>
          <w:rFonts w:ascii="Arial" w:hAnsi="Arial" w:cs="Arial"/>
          <w:spacing w:val="4"/>
        </w:rPr>
        <w:t>All those with executive responsibility should notify me and the Faculty Safety Officer,</w:t>
      </w:r>
    </w:p>
    <w:p w:rsidR="00A64814" w:rsidRDefault="00A64814">
      <w:pPr>
        <w:kinsoku w:val="0"/>
        <w:overflowPunct w:val="0"/>
        <w:autoSpaceDE/>
        <w:autoSpaceDN/>
        <w:adjustRightInd/>
        <w:spacing w:before="14" w:line="237" w:lineRule="exact"/>
        <w:ind w:left="576"/>
        <w:textAlignment w:val="baseline"/>
        <w:rPr>
          <w:rFonts w:ascii="Arial" w:hAnsi="Arial" w:cs="Arial"/>
          <w:spacing w:val="4"/>
        </w:rPr>
      </w:pPr>
      <w:r>
        <w:rPr>
          <w:rFonts w:ascii="Arial" w:hAnsi="Arial" w:cs="Arial"/>
          <w:b/>
          <w:bCs/>
          <w:spacing w:val="4"/>
        </w:rPr>
        <w:t xml:space="preserve">Thomas Hall, </w:t>
      </w:r>
      <w:r>
        <w:rPr>
          <w:rFonts w:ascii="Arial" w:hAnsi="Arial" w:cs="Arial"/>
          <w:spacing w:val="4"/>
        </w:rPr>
        <w:t xml:space="preserve">and the University Safety Officer, </w:t>
      </w:r>
      <w:r w:rsidR="00A476C2" w:rsidRPr="00A476C2">
        <w:rPr>
          <w:rFonts w:ascii="Arial" w:hAnsi="Arial" w:cs="Arial"/>
          <w:b/>
          <w:spacing w:val="4"/>
        </w:rPr>
        <w:t>Gail Miller</w:t>
      </w:r>
      <w:r>
        <w:rPr>
          <w:rFonts w:ascii="Arial" w:hAnsi="Arial" w:cs="Arial"/>
          <w:b/>
          <w:bCs/>
          <w:spacing w:val="4"/>
        </w:rPr>
        <w:t xml:space="preserve">, </w:t>
      </w:r>
      <w:r>
        <w:rPr>
          <w:rFonts w:ascii="Arial" w:hAnsi="Arial" w:cs="Arial"/>
          <w:spacing w:val="4"/>
        </w:rPr>
        <w:t>of any planned, new,</w:t>
      </w:r>
    </w:p>
    <w:p w:rsidR="00A64814" w:rsidRDefault="00A64814">
      <w:pPr>
        <w:kinsoku w:val="0"/>
        <w:overflowPunct w:val="0"/>
        <w:autoSpaceDE/>
        <w:autoSpaceDN/>
        <w:adjustRightInd/>
        <w:spacing w:line="246" w:lineRule="exact"/>
        <w:ind w:left="576" w:right="504"/>
        <w:textAlignment w:val="baseline"/>
        <w:rPr>
          <w:rFonts w:ascii="Arial" w:hAnsi="Arial" w:cs="Arial"/>
        </w:rPr>
      </w:pPr>
      <w:r>
        <w:rPr>
          <w:rFonts w:ascii="Arial" w:hAnsi="Arial" w:cs="Arial"/>
        </w:rPr>
        <w:t>or newly identified significant hazards in their areas and also of the control measures needed to avert any risks identified.</w:t>
      </w:r>
    </w:p>
    <w:p w:rsidR="00A64814" w:rsidRDefault="00A64814">
      <w:pPr>
        <w:kinsoku w:val="0"/>
        <w:overflowPunct w:val="0"/>
        <w:autoSpaceDE/>
        <w:autoSpaceDN/>
        <w:adjustRightInd/>
        <w:spacing w:before="272" w:line="247" w:lineRule="exact"/>
        <w:ind w:left="576" w:right="504"/>
        <w:textAlignment w:val="baseline"/>
        <w:rPr>
          <w:rFonts w:ascii="Arial" w:hAnsi="Arial" w:cs="Arial"/>
        </w:rPr>
      </w:pPr>
      <w:r>
        <w:rPr>
          <w:rFonts w:ascii="Arial" w:hAnsi="Arial" w:cs="Arial"/>
        </w:rPr>
        <w:t>Where supervisors or others in charge of areas or with specific duties are to be absent for significant periods, adequate substitution must be made in writing to me and such employees and other persons as are affected. Deputising arrangements must be in accordance with University Policy.</w:t>
      </w:r>
    </w:p>
    <w:p w:rsidR="00A64814" w:rsidRDefault="00A64814">
      <w:pPr>
        <w:kinsoku w:val="0"/>
        <w:overflowPunct w:val="0"/>
        <w:autoSpaceDE/>
        <w:autoSpaceDN/>
        <w:adjustRightInd/>
        <w:spacing w:before="267" w:line="247" w:lineRule="exact"/>
        <w:ind w:left="576" w:right="792"/>
        <w:textAlignment w:val="baseline"/>
        <w:rPr>
          <w:rFonts w:ascii="Arial" w:hAnsi="Arial" w:cs="Arial"/>
        </w:rPr>
      </w:pPr>
      <w:r>
        <w:rPr>
          <w:rFonts w:ascii="Arial" w:hAnsi="Arial" w:cs="Arial"/>
        </w:rPr>
        <w:t>The following employees have executive responsibility throughout the Faculty for ensuring compliance with the relevant part of University Safety Policy:</w:t>
      </w:r>
    </w:p>
    <w:p w:rsidR="00A64814" w:rsidRDefault="00A64814">
      <w:pPr>
        <w:kinsoku w:val="0"/>
        <w:overflowPunct w:val="0"/>
        <w:autoSpaceDE/>
        <w:autoSpaceDN/>
        <w:adjustRightInd/>
        <w:spacing w:before="275" w:line="238" w:lineRule="exact"/>
        <w:ind w:left="576"/>
        <w:textAlignment w:val="baseline"/>
        <w:rPr>
          <w:rFonts w:ascii="Arial" w:hAnsi="Arial" w:cs="Arial"/>
          <w:spacing w:val="8"/>
        </w:rPr>
      </w:pPr>
      <w:r>
        <w:rPr>
          <w:rFonts w:ascii="Arial" w:hAnsi="Arial" w:cs="Arial"/>
          <w:spacing w:val="8"/>
        </w:rPr>
        <w:t xml:space="preserve">The Administrator, </w:t>
      </w:r>
      <w:r>
        <w:rPr>
          <w:rFonts w:ascii="Arial" w:hAnsi="Arial" w:cs="Arial"/>
          <w:b/>
          <w:bCs/>
          <w:spacing w:val="8"/>
        </w:rPr>
        <w:t xml:space="preserve">Thomas Hall, </w:t>
      </w:r>
      <w:r>
        <w:rPr>
          <w:rFonts w:ascii="Arial" w:hAnsi="Arial" w:cs="Arial"/>
          <w:spacing w:val="8"/>
        </w:rPr>
        <w:t>is responsible for making arrangements for visitors,</w:t>
      </w:r>
    </w:p>
    <w:p w:rsidR="00A64814" w:rsidRDefault="00A64814">
      <w:pPr>
        <w:kinsoku w:val="0"/>
        <w:overflowPunct w:val="0"/>
        <w:autoSpaceDE/>
        <w:autoSpaceDN/>
        <w:adjustRightInd/>
        <w:spacing w:before="12" w:line="235" w:lineRule="exact"/>
        <w:ind w:left="576"/>
        <w:textAlignment w:val="baseline"/>
        <w:rPr>
          <w:rFonts w:ascii="Arial" w:hAnsi="Arial" w:cs="Arial"/>
          <w:spacing w:val="8"/>
        </w:rPr>
      </w:pPr>
      <w:r>
        <w:rPr>
          <w:rFonts w:ascii="Arial" w:hAnsi="Arial" w:cs="Arial"/>
          <w:spacing w:val="8"/>
        </w:rPr>
        <w:t>including contractors, and for ensuring the necessary risk assessments have been made.</w:t>
      </w:r>
    </w:p>
    <w:p w:rsidR="00A64814" w:rsidRDefault="00A64814">
      <w:pPr>
        <w:kinsoku w:val="0"/>
        <w:overflowPunct w:val="0"/>
        <w:autoSpaceDE/>
        <w:autoSpaceDN/>
        <w:adjustRightInd/>
        <w:spacing w:before="272" w:line="229" w:lineRule="exact"/>
        <w:ind w:left="576" w:right="648"/>
        <w:textAlignment w:val="baseline"/>
        <w:rPr>
          <w:rFonts w:ascii="Arial" w:hAnsi="Arial" w:cs="Arial"/>
        </w:rPr>
      </w:pPr>
      <w:r>
        <w:rPr>
          <w:rFonts w:ascii="Arial" w:hAnsi="Arial" w:cs="Arial"/>
        </w:rPr>
        <w:t>In the following areas of the Faculty, the persons named below have executive authority for safety:</w:t>
      </w:r>
    </w:p>
    <w:p w:rsidR="00A64814" w:rsidRDefault="00A64814">
      <w:pPr>
        <w:kinsoku w:val="0"/>
        <w:overflowPunct w:val="0"/>
        <w:autoSpaceDE/>
        <w:autoSpaceDN/>
        <w:adjustRightInd/>
        <w:spacing w:line="487" w:lineRule="exact"/>
        <w:ind w:left="576" w:right="2088"/>
        <w:textAlignment w:val="baseline"/>
        <w:rPr>
          <w:rFonts w:ascii="Arial" w:hAnsi="Arial" w:cs="Arial"/>
        </w:rPr>
      </w:pPr>
      <w:r>
        <w:rPr>
          <w:rFonts w:ascii="Arial" w:hAnsi="Arial" w:cs="Arial"/>
        </w:rPr>
        <w:t xml:space="preserve">Head of Administration &amp; Finance, </w:t>
      </w:r>
      <w:r>
        <w:rPr>
          <w:rFonts w:ascii="Arial" w:hAnsi="Arial" w:cs="Arial"/>
          <w:b/>
          <w:bCs/>
        </w:rPr>
        <w:t xml:space="preserve">Thomas Hall, </w:t>
      </w:r>
      <w:r>
        <w:rPr>
          <w:rFonts w:ascii="Arial" w:hAnsi="Arial" w:cs="Arial"/>
        </w:rPr>
        <w:t xml:space="preserve">is responsible for safety in </w:t>
      </w:r>
      <w:r w:rsidR="009401AE">
        <w:rPr>
          <w:rFonts w:ascii="Arial" w:hAnsi="Arial" w:cs="Arial"/>
        </w:rPr>
        <w:t>Faculty Building</w:t>
      </w:r>
      <w:r>
        <w:rPr>
          <w:rFonts w:ascii="Arial" w:hAnsi="Arial" w:cs="Arial"/>
        </w:rPr>
        <w:t>, Pusey Lane</w:t>
      </w:r>
    </w:p>
    <w:p w:rsidR="00A64814" w:rsidRDefault="00A64814">
      <w:pPr>
        <w:kinsoku w:val="0"/>
        <w:overflowPunct w:val="0"/>
        <w:autoSpaceDE/>
        <w:autoSpaceDN/>
        <w:adjustRightInd/>
        <w:spacing w:before="334" w:line="239" w:lineRule="exact"/>
        <w:ind w:left="576"/>
        <w:textAlignment w:val="baseline"/>
        <w:rPr>
          <w:rFonts w:ascii="Arial" w:hAnsi="Arial" w:cs="Arial"/>
          <w:spacing w:val="8"/>
        </w:rPr>
      </w:pPr>
      <w:r>
        <w:rPr>
          <w:rFonts w:ascii="Arial" w:hAnsi="Arial" w:cs="Arial"/>
          <w:spacing w:val="8"/>
        </w:rPr>
        <w:t xml:space="preserve">The Khalili Research Centre, 2-4 St John's Street (Administrator: </w:t>
      </w:r>
      <w:r w:rsidR="00332077">
        <w:rPr>
          <w:rFonts w:ascii="Arial" w:hAnsi="Arial" w:cs="Arial"/>
          <w:spacing w:val="8"/>
        </w:rPr>
        <w:t>Susie Cogan</w:t>
      </w:r>
      <w:r>
        <w:rPr>
          <w:rFonts w:ascii="Arial" w:hAnsi="Arial" w:cs="Arial"/>
          <w:spacing w:val="8"/>
        </w:rPr>
        <w:t>)</w:t>
      </w:r>
    </w:p>
    <w:p w:rsidR="00A64814" w:rsidRDefault="00A64814">
      <w:pPr>
        <w:kinsoku w:val="0"/>
        <w:overflowPunct w:val="0"/>
        <w:autoSpaceDE/>
        <w:autoSpaceDN/>
        <w:adjustRightInd/>
        <w:spacing w:before="266" w:line="233" w:lineRule="exact"/>
        <w:ind w:left="576" w:right="1224"/>
        <w:textAlignment w:val="baseline"/>
        <w:rPr>
          <w:rFonts w:ascii="Arial" w:hAnsi="Arial" w:cs="Arial"/>
        </w:rPr>
      </w:pPr>
      <w:r>
        <w:rPr>
          <w:rFonts w:ascii="Arial" w:hAnsi="Arial" w:cs="Arial"/>
        </w:rPr>
        <w:t>Oxford Centre for Hebrew &amp; Jewish Studies, Walton Street (</w:t>
      </w:r>
      <w:r w:rsidR="00A476C2">
        <w:rPr>
          <w:rFonts w:ascii="Arial" w:hAnsi="Arial" w:cs="Arial"/>
        </w:rPr>
        <w:t xml:space="preserve">Receptionist/Facilities Assistant: Esther Monaghan and </w:t>
      </w:r>
      <w:r w:rsidR="00332077">
        <w:rPr>
          <w:rFonts w:ascii="Arial" w:hAnsi="Arial" w:cs="Arial"/>
        </w:rPr>
        <w:t>Registrar/Academic A</w:t>
      </w:r>
      <w:r w:rsidR="00D72BF5">
        <w:rPr>
          <w:rFonts w:ascii="Arial" w:hAnsi="Arial" w:cs="Arial"/>
        </w:rPr>
        <w:t xml:space="preserve">dministrator: </w:t>
      </w:r>
      <w:r w:rsidR="00332077">
        <w:rPr>
          <w:rFonts w:ascii="Arial" w:hAnsi="Arial" w:cs="Arial"/>
        </w:rPr>
        <w:t>Madeleine Trivasse/</w:t>
      </w:r>
      <w:r w:rsidR="00D72BF5">
        <w:rPr>
          <w:rFonts w:ascii="Arial" w:hAnsi="Arial" w:cs="Arial"/>
        </w:rPr>
        <w:t>Priscilla Lange</w:t>
      </w:r>
      <w:r>
        <w:rPr>
          <w:rFonts w:ascii="Arial" w:hAnsi="Arial" w:cs="Arial"/>
        </w:rPr>
        <w:t>)</w:t>
      </w:r>
    </w:p>
    <w:p w:rsidR="00A64814" w:rsidRDefault="00A64814">
      <w:pPr>
        <w:kinsoku w:val="0"/>
        <w:overflowPunct w:val="0"/>
        <w:autoSpaceDE/>
        <w:autoSpaceDN/>
        <w:adjustRightInd/>
        <w:spacing w:before="290" w:line="245" w:lineRule="exact"/>
        <w:ind w:left="576" w:right="1368"/>
        <w:textAlignment w:val="baseline"/>
        <w:rPr>
          <w:rFonts w:ascii="Arial" w:hAnsi="Arial" w:cs="Arial"/>
        </w:rPr>
      </w:pPr>
      <w:r>
        <w:rPr>
          <w:rFonts w:ascii="Arial" w:hAnsi="Arial" w:cs="Arial"/>
        </w:rPr>
        <w:t xml:space="preserve">Griffith Institute, Sackler Library, St John's Street (Administrator: </w:t>
      </w:r>
      <w:r w:rsidR="00A476C2">
        <w:rPr>
          <w:rFonts w:ascii="Arial" w:hAnsi="Arial" w:cs="Arial"/>
        </w:rPr>
        <w:t>Alison Horne</w:t>
      </w:r>
      <w:r>
        <w:rPr>
          <w:rFonts w:ascii="Arial" w:hAnsi="Arial" w:cs="Arial"/>
        </w:rPr>
        <w:t xml:space="preserve"> in conjunction with the Curators of the Sackler Library)</w:t>
      </w:r>
    </w:p>
    <w:p w:rsidR="00A64814" w:rsidRDefault="00A64814">
      <w:pPr>
        <w:kinsoku w:val="0"/>
        <w:overflowPunct w:val="0"/>
        <w:autoSpaceDE/>
        <w:autoSpaceDN/>
        <w:adjustRightInd/>
        <w:spacing w:before="262" w:line="238" w:lineRule="exact"/>
        <w:ind w:left="576"/>
        <w:textAlignment w:val="baseline"/>
        <w:rPr>
          <w:rFonts w:ascii="Arial" w:hAnsi="Arial" w:cs="Arial"/>
          <w:b/>
          <w:bCs/>
          <w:spacing w:val="8"/>
        </w:rPr>
      </w:pPr>
      <w:r>
        <w:rPr>
          <w:rFonts w:ascii="Arial" w:hAnsi="Arial" w:cs="Arial"/>
          <w:spacing w:val="8"/>
        </w:rPr>
        <w:t xml:space="preserve">Building Administrators report in the first instance to </w:t>
      </w:r>
      <w:r>
        <w:rPr>
          <w:rFonts w:ascii="Arial" w:hAnsi="Arial" w:cs="Arial"/>
          <w:b/>
          <w:bCs/>
          <w:spacing w:val="8"/>
        </w:rPr>
        <w:t>Trudi Pinkerton.</w:t>
      </w:r>
    </w:p>
    <w:p w:rsidR="00A64814" w:rsidRDefault="00A64814">
      <w:pPr>
        <w:kinsoku w:val="0"/>
        <w:overflowPunct w:val="0"/>
        <w:autoSpaceDE/>
        <w:autoSpaceDN/>
        <w:adjustRightInd/>
        <w:spacing w:before="266" w:line="240" w:lineRule="exact"/>
        <w:ind w:left="576" w:right="1296"/>
        <w:textAlignment w:val="baseline"/>
        <w:rPr>
          <w:rFonts w:ascii="Arial" w:hAnsi="Arial" w:cs="Arial"/>
        </w:rPr>
      </w:pPr>
      <w:r>
        <w:rPr>
          <w:rFonts w:ascii="Arial" w:hAnsi="Arial" w:cs="Arial"/>
        </w:rPr>
        <w:t xml:space="preserve">Day-to-day responsibility is delegated to the Deputy Safety Officer, </w:t>
      </w:r>
      <w:r>
        <w:rPr>
          <w:rFonts w:ascii="Arial" w:hAnsi="Arial" w:cs="Arial"/>
          <w:b/>
          <w:bCs/>
        </w:rPr>
        <w:t xml:space="preserve">Trudi Pinkerton, </w:t>
      </w:r>
      <w:r w:rsidR="009401AE" w:rsidRPr="009401AE">
        <w:rPr>
          <w:rFonts w:ascii="Arial" w:hAnsi="Arial" w:cs="Arial"/>
          <w:bCs/>
        </w:rPr>
        <w:t>Faculty Building</w:t>
      </w:r>
      <w:r>
        <w:rPr>
          <w:rFonts w:ascii="Arial" w:hAnsi="Arial" w:cs="Arial"/>
        </w:rPr>
        <w:t>.</w:t>
      </w:r>
    </w:p>
    <w:p w:rsidR="00A64814" w:rsidRDefault="00A64814">
      <w:pPr>
        <w:widowControl/>
        <w:rPr>
          <w:sz w:val="24"/>
          <w:szCs w:val="24"/>
        </w:rPr>
        <w:sectPr w:rsidR="00A64814">
          <w:pgSz w:w="11827" w:h="16742"/>
          <w:pgMar w:top="1640" w:right="1000" w:bottom="806" w:left="1107" w:header="720" w:footer="720" w:gutter="0"/>
          <w:cols w:space="720"/>
          <w:noEndnote/>
        </w:sectPr>
      </w:pPr>
    </w:p>
    <w:p w:rsidR="00A64814" w:rsidRDefault="00A64814">
      <w:pPr>
        <w:kinsoku w:val="0"/>
        <w:overflowPunct w:val="0"/>
        <w:autoSpaceDE/>
        <w:autoSpaceDN/>
        <w:adjustRightInd/>
        <w:spacing w:line="250" w:lineRule="exact"/>
        <w:ind w:left="720" w:right="1080"/>
        <w:textAlignment w:val="baseline"/>
        <w:rPr>
          <w:rFonts w:ascii="Arial" w:hAnsi="Arial" w:cs="Arial"/>
        </w:rPr>
      </w:pPr>
      <w:r>
        <w:rPr>
          <w:rFonts w:ascii="Arial" w:hAnsi="Arial" w:cs="Arial"/>
        </w:rPr>
        <w:lastRenderedPageBreak/>
        <w:t xml:space="preserve">The facilities management team, </w:t>
      </w:r>
      <w:r>
        <w:rPr>
          <w:rFonts w:ascii="Arial" w:hAnsi="Arial" w:cs="Arial"/>
          <w:b/>
          <w:bCs/>
        </w:rPr>
        <w:t xml:space="preserve">Louise Smith, </w:t>
      </w:r>
      <w:r w:rsidR="00C64B09">
        <w:rPr>
          <w:rFonts w:ascii="Arial" w:hAnsi="Arial" w:cs="Arial"/>
          <w:b/>
          <w:bCs/>
        </w:rPr>
        <w:t xml:space="preserve">the Facilities Assistant, </w:t>
      </w:r>
      <w:r>
        <w:rPr>
          <w:rFonts w:ascii="Arial" w:hAnsi="Arial" w:cs="Arial"/>
          <w:b/>
          <w:bCs/>
        </w:rPr>
        <w:t>Nick Gibson</w:t>
      </w:r>
      <w:r w:rsidR="00C64B09">
        <w:rPr>
          <w:rFonts w:ascii="Arial" w:hAnsi="Arial" w:cs="Arial"/>
          <w:b/>
          <w:bCs/>
        </w:rPr>
        <w:t>,</w:t>
      </w:r>
      <w:r w:rsidR="00D72BF5">
        <w:rPr>
          <w:rFonts w:ascii="Arial" w:hAnsi="Arial" w:cs="Arial"/>
          <w:b/>
          <w:bCs/>
        </w:rPr>
        <w:t xml:space="preserve"> and the Common Room Assistant (mornings)</w:t>
      </w:r>
      <w:r>
        <w:rPr>
          <w:rFonts w:ascii="Arial" w:hAnsi="Arial" w:cs="Arial"/>
          <w:b/>
          <w:bCs/>
        </w:rPr>
        <w:t xml:space="preserve"> </w:t>
      </w:r>
      <w:r>
        <w:rPr>
          <w:rFonts w:ascii="Arial" w:hAnsi="Arial" w:cs="Arial"/>
        </w:rPr>
        <w:t xml:space="preserve">are, either directly or through delegation, responsible for the Reception and Common Room areas in the </w:t>
      </w:r>
      <w:r w:rsidR="009401AE">
        <w:rPr>
          <w:rFonts w:ascii="Arial" w:hAnsi="Arial" w:cs="Arial"/>
        </w:rPr>
        <w:t>Faculty Building</w:t>
      </w:r>
      <w:r>
        <w:rPr>
          <w:rFonts w:ascii="Arial" w:hAnsi="Arial" w:cs="Arial"/>
        </w:rPr>
        <w:t xml:space="preserve">. This team, under the direction of </w:t>
      </w:r>
      <w:r>
        <w:rPr>
          <w:rFonts w:ascii="Arial" w:hAnsi="Arial" w:cs="Arial"/>
          <w:b/>
          <w:bCs/>
        </w:rPr>
        <w:t xml:space="preserve">Trudi Pinkerton, </w:t>
      </w:r>
      <w:r>
        <w:rPr>
          <w:rFonts w:ascii="Arial" w:hAnsi="Arial" w:cs="Arial"/>
        </w:rPr>
        <w:t>is also responsible for event safety management throughout the year</w:t>
      </w:r>
    </w:p>
    <w:p w:rsidR="00A64814" w:rsidRDefault="00A64814">
      <w:pPr>
        <w:kinsoku w:val="0"/>
        <w:overflowPunct w:val="0"/>
        <w:autoSpaceDE/>
        <w:autoSpaceDN/>
        <w:adjustRightInd/>
        <w:spacing w:before="519" w:line="236" w:lineRule="exact"/>
        <w:ind w:left="144"/>
        <w:textAlignment w:val="baseline"/>
        <w:rPr>
          <w:rFonts w:ascii="Arial" w:hAnsi="Arial" w:cs="Arial"/>
          <w:b/>
          <w:bCs/>
          <w:spacing w:val="18"/>
        </w:rPr>
      </w:pPr>
      <w:r>
        <w:rPr>
          <w:rFonts w:ascii="Arial" w:hAnsi="Arial" w:cs="Arial"/>
          <w:spacing w:val="18"/>
        </w:rPr>
        <w:t xml:space="preserve">2. </w:t>
      </w:r>
      <w:r>
        <w:rPr>
          <w:rFonts w:ascii="Arial" w:hAnsi="Arial" w:cs="Arial"/>
          <w:b/>
          <w:bCs/>
          <w:spacing w:val="18"/>
        </w:rPr>
        <w:t>ADVISORY RESPONSIBILITY FOR SAFETY</w:t>
      </w:r>
    </w:p>
    <w:p w:rsidR="00A64814" w:rsidRDefault="00A64814">
      <w:pPr>
        <w:kinsoku w:val="0"/>
        <w:overflowPunct w:val="0"/>
        <w:autoSpaceDE/>
        <w:autoSpaceDN/>
        <w:adjustRightInd/>
        <w:spacing w:before="265" w:line="252" w:lineRule="exact"/>
        <w:ind w:left="720" w:right="144"/>
        <w:textAlignment w:val="baseline"/>
        <w:rPr>
          <w:rFonts w:ascii="Arial" w:hAnsi="Arial" w:cs="Arial"/>
        </w:rPr>
      </w:pPr>
      <w:r>
        <w:rPr>
          <w:rFonts w:ascii="Arial" w:hAnsi="Arial" w:cs="Arial"/>
        </w:rPr>
        <w:t>I have appointed those listed below to advise me on matters of health and safety within the Faculty. If any member of the Department does not take their advice, they should inform me If they discover danger that requires immediate action, they are authorised to take the necessary action and inform me subsequently.</w:t>
      </w:r>
    </w:p>
    <w:p w:rsidR="00A64814" w:rsidRDefault="00A64814">
      <w:pPr>
        <w:kinsoku w:val="0"/>
        <w:overflowPunct w:val="0"/>
        <w:autoSpaceDE/>
        <w:autoSpaceDN/>
        <w:adjustRightInd/>
        <w:spacing w:before="262" w:line="233" w:lineRule="exact"/>
        <w:ind w:left="720"/>
        <w:textAlignment w:val="baseline"/>
        <w:rPr>
          <w:rFonts w:ascii="Arial" w:hAnsi="Arial" w:cs="Arial"/>
          <w:b/>
          <w:bCs/>
          <w:spacing w:val="7"/>
        </w:rPr>
      </w:pPr>
      <w:r>
        <w:rPr>
          <w:rFonts w:ascii="Arial" w:hAnsi="Arial" w:cs="Arial"/>
          <w:b/>
          <w:bCs/>
          <w:spacing w:val="7"/>
        </w:rPr>
        <w:t>Deputy safety officer (DSO)</w:t>
      </w:r>
    </w:p>
    <w:p w:rsidR="00A64814" w:rsidRDefault="00A64814">
      <w:pPr>
        <w:kinsoku w:val="0"/>
        <w:overflowPunct w:val="0"/>
        <w:autoSpaceDE/>
        <w:autoSpaceDN/>
        <w:adjustRightInd/>
        <w:spacing w:before="268" w:line="236" w:lineRule="exact"/>
        <w:ind w:left="720"/>
        <w:textAlignment w:val="baseline"/>
        <w:rPr>
          <w:rFonts w:ascii="Arial" w:hAnsi="Arial" w:cs="Arial"/>
          <w:spacing w:val="9"/>
        </w:rPr>
      </w:pPr>
      <w:r>
        <w:rPr>
          <w:rFonts w:ascii="Arial" w:hAnsi="Arial" w:cs="Arial"/>
          <w:b/>
          <w:bCs/>
          <w:spacing w:val="9"/>
        </w:rPr>
        <w:t xml:space="preserve">Trudi Pinkerton </w:t>
      </w:r>
      <w:r>
        <w:rPr>
          <w:rFonts w:ascii="Arial" w:hAnsi="Arial" w:cs="Arial"/>
          <w:spacing w:val="9"/>
        </w:rPr>
        <w:t>is responsible for</w:t>
      </w:r>
    </w:p>
    <w:p w:rsidR="00A64814" w:rsidRDefault="00A64814">
      <w:pPr>
        <w:numPr>
          <w:ilvl w:val="0"/>
          <w:numId w:val="3"/>
        </w:numPr>
        <w:kinsoku w:val="0"/>
        <w:overflowPunct w:val="0"/>
        <w:autoSpaceDE/>
        <w:autoSpaceDN/>
        <w:adjustRightInd/>
        <w:spacing w:before="296" w:line="241" w:lineRule="exact"/>
        <w:ind w:right="144"/>
        <w:textAlignment w:val="baseline"/>
        <w:rPr>
          <w:rFonts w:ascii="Arial" w:hAnsi="Arial" w:cs="Arial"/>
        </w:rPr>
      </w:pPr>
      <w:r>
        <w:rPr>
          <w:rFonts w:ascii="Arial" w:hAnsi="Arial" w:cs="Arial"/>
        </w:rPr>
        <w:t>advising me on the measures needed to carry out the work of the Faculty without risks to health and safety</w:t>
      </w:r>
    </w:p>
    <w:p w:rsidR="00A64814" w:rsidRDefault="00A64814">
      <w:pPr>
        <w:numPr>
          <w:ilvl w:val="0"/>
          <w:numId w:val="3"/>
        </w:numPr>
        <w:kinsoku w:val="0"/>
        <w:overflowPunct w:val="0"/>
        <w:autoSpaceDE/>
        <w:autoSpaceDN/>
        <w:adjustRightInd/>
        <w:spacing w:before="289" w:line="241" w:lineRule="exact"/>
        <w:ind w:right="864"/>
        <w:textAlignment w:val="baseline"/>
        <w:rPr>
          <w:rFonts w:ascii="Arial" w:hAnsi="Arial" w:cs="Arial"/>
        </w:rPr>
      </w:pPr>
      <w:r>
        <w:rPr>
          <w:rFonts w:ascii="Arial" w:hAnsi="Arial" w:cs="Arial"/>
        </w:rPr>
        <w:t>coordinating any safety advice given in the Faculty by specialist advisors and the University Safety Office</w:t>
      </w:r>
    </w:p>
    <w:p w:rsidR="00A64814" w:rsidRDefault="00A64814">
      <w:pPr>
        <w:numPr>
          <w:ilvl w:val="0"/>
          <w:numId w:val="4"/>
        </w:numPr>
        <w:kinsoku w:val="0"/>
        <w:overflowPunct w:val="0"/>
        <w:autoSpaceDE/>
        <w:autoSpaceDN/>
        <w:adjustRightInd/>
        <w:spacing w:before="292" w:line="239" w:lineRule="exact"/>
        <w:ind w:right="864"/>
        <w:textAlignment w:val="baseline"/>
        <w:rPr>
          <w:rFonts w:ascii="Arial" w:hAnsi="Arial" w:cs="Arial"/>
        </w:rPr>
      </w:pPr>
      <w:r>
        <w:rPr>
          <w:rFonts w:ascii="Arial" w:hAnsi="Arial" w:cs="Arial"/>
        </w:rPr>
        <w:t>monitoring health and safety within the Faculty and reporting any breaches of the Health and Safety Policy to me</w:t>
      </w:r>
    </w:p>
    <w:p w:rsidR="00A64814" w:rsidRDefault="00A64814">
      <w:pPr>
        <w:kinsoku w:val="0"/>
        <w:overflowPunct w:val="0"/>
        <w:autoSpaceDE/>
        <w:autoSpaceDN/>
        <w:adjustRightInd/>
        <w:spacing w:before="280" w:line="237" w:lineRule="exact"/>
        <w:ind w:left="1296" w:right="792"/>
        <w:textAlignment w:val="baseline"/>
        <w:rPr>
          <w:rFonts w:ascii="Arial" w:hAnsi="Arial" w:cs="Arial"/>
        </w:rPr>
      </w:pPr>
      <w:r>
        <w:rPr>
          <w:rFonts w:ascii="Arial" w:hAnsi="Arial" w:cs="Arial"/>
        </w:rPr>
        <w:t>Informing me and the Director of the University Safety Office if any significant new hazards are to be introduced to the Department.</w:t>
      </w:r>
    </w:p>
    <w:p w:rsidR="00A64814" w:rsidRDefault="00A64814">
      <w:pPr>
        <w:kinsoku w:val="0"/>
        <w:overflowPunct w:val="0"/>
        <w:autoSpaceDE/>
        <w:autoSpaceDN/>
        <w:adjustRightInd/>
        <w:spacing w:line="492" w:lineRule="exact"/>
        <w:ind w:left="720" w:right="2304"/>
        <w:textAlignment w:val="baseline"/>
        <w:rPr>
          <w:rFonts w:ascii="Arial" w:hAnsi="Arial" w:cs="Arial"/>
          <w:b/>
          <w:bCs/>
        </w:rPr>
      </w:pPr>
      <w:r>
        <w:rPr>
          <w:rFonts w:ascii="Arial" w:hAnsi="Arial" w:cs="Arial"/>
        </w:rPr>
        <w:t xml:space="preserve">The DSO's duties are described in University Policy Statement S1/01 To assist in this work, the Faculty has the following specialist advisors: </w:t>
      </w:r>
      <w:r>
        <w:rPr>
          <w:rFonts w:ascii="Arial" w:hAnsi="Arial" w:cs="Arial"/>
          <w:b/>
          <w:bCs/>
        </w:rPr>
        <w:t>Assistant University Safety Officer (AUSO)</w:t>
      </w:r>
    </w:p>
    <w:p w:rsidR="00A64814" w:rsidRDefault="00C77708">
      <w:pPr>
        <w:kinsoku w:val="0"/>
        <w:overflowPunct w:val="0"/>
        <w:autoSpaceDE/>
        <w:autoSpaceDN/>
        <w:adjustRightInd/>
        <w:spacing w:before="330" w:line="236" w:lineRule="exact"/>
        <w:ind w:left="720" w:right="432"/>
        <w:textAlignment w:val="baseline"/>
        <w:rPr>
          <w:rFonts w:ascii="Arial" w:hAnsi="Arial" w:cs="Arial"/>
        </w:rPr>
      </w:pPr>
      <w:r>
        <w:rPr>
          <w:rFonts w:ascii="Arial" w:hAnsi="Arial" w:cs="Arial"/>
          <w:b/>
          <w:bCs/>
        </w:rPr>
        <w:t xml:space="preserve">Gail Miller </w:t>
      </w:r>
      <w:r w:rsidR="00A64814">
        <w:rPr>
          <w:rFonts w:ascii="Arial" w:hAnsi="Arial" w:cs="Arial"/>
        </w:rPr>
        <w:t>ha</w:t>
      </w:r>
      <w:r w:rsidR="00A476C2">
        <w:rPr>
          <w:rFonts w:ascii="Arial" w:hAnsi="Arial" w:cs="Arial"/>
        </w:rPr>
        <w:t>s</w:t>
      </w:r>
      <w:r w:rsidR="00A64814">
        <w:rPr>
          <w:rFonts w:ascii="Arial" w:hAnsi="Arial" w:cs="Arial"/>
        </w:rPr>
        <w:t xml:space="preserve"> been appointed to support the DSO in her administrative, monitoring, and advisory role.</w:t>
      </w:r>
    </w:p>
    <w:p w:rsidR="00A64814" w:rsidRDefault="00A64814">
      <w:pPr>
        <w:kinsoku w:val="0"/>
        <w:overflowPunct w:val="0"/>
        <w:autoSpaceDE/>
        <w:autoSpaceDN/>
        <w:adjustRightInd/>
        <w:spacing w:before="269" w:line="233" w:lineRule="exact"/>
        <w:ind w:left="720"/>
        <w:textAlignment w:val="baseline"/>
        <w:rPr>
          <w:rFonts w:ascii="Arial" w:hAnsi="Arial" w:cs="Arial"/>
          <w:b/>
          <w:bCs/>
          <w:spacing w:val="6"/>
        </w:rPr>
      </w:pPr>
      <w:r>
        <w:rPr>
          <w:rFonts w:ascii="Arial" w:hAnsi="Arial" w:cs="Arial"/>
          <w:b/>
          <w:bCs/>
          <w:spacing w:val="6"/>
        </w:rPr>
        <w:t>Faculty Fire Officer</w:t>
      </w:r>
    </w:p>
    <w:p w:rsidR="00A64814" w:rsidRDefault="00A64814">
      <w:pPr>
        <w:kinsoku w:val="0"/>
        <w:overflowPunct w:val="0"/>
        <w:autoSpaceDE/>
        <w:autoSpaceDN/>
        <w:adjustRightInd/>
        <w:spacing w:before="271" w:line="254" w:lineRule="exact"/>
        <w:ind w:left="720" w:right="576"/>
        <w:textAlignment w:val="baseline"/>
        <w:rPr>
          <w:rFonts w:ascii="Arial" w:hAnsi="Arial" w:cs="Arial"/>
        </w:rPr>
      </w:pPr>
      <w:r>
        <w:rPr>
          <w:rFonts w:ascii="Arial" w:hAnsi="Arial" w:cs="Arial"/>
          <w:b/>
          <w:bCs/>
        </w:rPr>
        <w:t xml:space="preserve">Thomas Hall </w:t>
      </w:r>
      <w:r>
        <w:rPr>
          <w:rFonts w:ascii="Arial" w:hAnsi="Arial" w:cs="Arial"/>
        </w:rPr>
        <w:t>is responsible for advising the DSO on all matters relating to fire precautions and fire prevention in compliance with University Health and Safety Policy.</w:t>
      </w:r>
    </w:p>
    <w:p w:rsidR="00A64814" w:rsidRDefault="00A64814">
      <w:pPr>
        <w:widowControl/>
        <w:rPr>
          <w:sz w:val="24"/>
          <w:szCs w:val="24"/>
        </w:rPr>
        <w:sectPr w:rsidR="00A64814">
          <w:pgSz w:w="11827" w:h="16742"/>
          <w:pgMar w:top="2420" w:right="1125" w:bottom="3246" w:left="982" w:header="720" w:footer="720" w:gutter="0"/>
          <w:cols w:space="720"/>
          <w:noEndnote/>
        </w:sectPr>
      </w:pPr>
    </w:p>
    <w:p w:rsidR="00A64814" w:rsidRDefault="00A64814">
      <w:pPr>
        <w:kinsoku w:val="0"/>
        <w:overflowPunct w:val="0"/>
        <w:autoSpaceDE/>
        <w:autoSpaceDN/>
        <w:adjustRightInd/>
        <w:spacing w:line="228" w:lineRule="exact"/>
        <w:ind w:left="288"/>
        <w:textAlignment w:val="baseline"/>
        <w:rPr>
          <w:rFonts w:ascii="Arial" w:hAnsi="Arial" w:cs="Arial"/>
          <w:b/>
          <w:bCs/>
          <w:spacing w:val="8"/>
        </w:rPr>
      </w:pPr>
      <w:r>
        <w:rPr>
          <w:rFonts w:ascii="Arial" w:hAnsi="Arial" w:cs="Arial"/>
          <w:b/>
          <w:bCs/>
          <w:spacing w:val="8"/>
        </w:rPr>
        <w:lastRenderedPageBreak/>
        <w:t>Faculty Safety Advisory Committee</w:t>
      </w:r>
    </w:p>
    <w:p w:rsidR="00A64814" w:rsidRDefault="00A64814">
      <w:pPr>
        <w:kinsoku w:val="0"/>
        <w:overflowPunct w:val="0"/>
        <w:autoSpaceDE/>
        <w:autoSpaceDN/>
        <w:adjustRightInd/>
        <w:spacing w:before="248" w:line="255" w:lineRule="exact"/>
        <w:ind w:left="288" w:right="216"/>
        <w:textAlignment w:val="baseline"/>
        <w:rPr>
          <w:rFonts w:ascii="Arial" w:hAnsi="Arial" w:cs="Arial"/>
          <w:b/>
          <w:bCs/>
          <w:spacing w:val="8"/>
        </w:rPr>
      </w:pPr>
      <w:r>
        <w:rPr>
          <w:rFonts w:ascii="Arial" w:hAnsi="Arial" w:cs="Arial"/>
          <w:b/>
          <w:bCs/>
          <w:spacing w:val="8"/>
        </w:rPr>
        <w:t>The Faculty holds a staff meeting every term and Health and safety items are sectioned on the agenda. In addition, health and safety matters are also a fixed item on the agenda of the Curators Committee which meets twice a term.</w:t>
      </w:r>
    </w:p>
    <w:p w:rsidR="00A64814" w:rsidRDefault="00A64814">
      <w:pPr>
        <w:kinsoku w:val="0"/>
        <w:overflowPunct w:val="0"/>
        <w:autoSpaceDE/>
        <w:autoSpaceDN/>
        <w:adjustRightInd/>
        <w:spacing w:before="267" w:line="249" w:lineRule="exact"/>
        <w:ind w:left="288" w:right="1728"/>
        <w:textAlignment w:val="baseline"/>
        <w:rPr>
          <w:rFonts w:ascii="Arial" w:hAnsi="Arial" w:cs="Arial"/>
        </w:rPr>
      </w:pPr>
      <w:r>
        <w:rPr>
          <w:rFonts w:ascii="Arial" w:hAnsi="Arial" w:cs="Arial"/>
        </w:rPr>
        <w:t>In addition to the above arrangements, the Humanities Divisional Health and Safety Committee, meets once a term and whose functions are set out in University Policy Statement S2/0. The Committee is comprised of the following:</w:t>
      </w:r>
    </w:p>
    <w:p w:rsidR="00A64814" w:rsidRDefault="00A64814">
      <w:pPr>
        <w:kinsoku w:val="0"/>
        <w:overflowPunct w:val="0"/>
        <w:autoSpaceDE/>
        <w:autoSpaceDN/>
        <w:adjustRightInd/>
        <w:spacing w:before="256" w:line="249" w:lineRule="exact"/>
        <w:ind w:left="288" w:right="432"/>
        <w:textAlignment w:val="baseline"/>
        <w:rPr>
          <w:rFonts w:ascii="Arial" w:hAnsi="Arial" w:cs="Arial"/>
          <w:b/>
          <w:bCs/>
          <w:spacing w:val="3"/>
        </w:rPr>
      </w:pPr>
      <w:r>
        <w:rPr>
          <w:rFonts w:ascii="Arial" w:hAnsi="Arial" w:cs="Arial"/>
          <w:spacing w:val="3"/>
        </w:rPr>
        <w:t xml:space="preserve">Deputy Safety Officer for </w:t>
      </w:r>
      <w:r w:rsidR="001551C7">
        <w:rPr>
          <w:rFonts w:ascii="Arial" w:hAnsi="Arial" w:cs="Arial"/>
          <w:spacing w:val="3"/>
        </w:rPr>
        <w:t>Asian and Middle Eastern</w:t>
      </w:r>
      <w:r>
        <w:rPr>
          <w:rFonts w:ascii="Arial" w:hAnsi="Arial" w:cs="Arial"/>
          <w:spacing w:val="3"/>
        </w:rPr>
        <w:t xml:space="preserve"> Studies, </w:t>
      </w:r>
      <w:r>
        <w:rPr>
          <w:rFonts w:ascii="Arial" w:hAnsi="Arial" w:cs="Arial"/>
          <w:b/>
          <w:bCs/>
          <w:spacing w:val="3"/>
        </w:rPr>
        <w:t xml:space="preserve">Trudi Pinkerton, </w:t>
      </w:r>
      <w:r>
        <w:rPr>
          <w:rFonts w:ascii="Arial" w:hAnsi="Arial" w:cs="Arial"/>
          <w:spacing w:val="3"/>
        </w:rPr>
        <w:t xml:space="preserve">all Divisional Deputy Safety Officers,  University Safety Officer, </w:t>
      </w:r>
      <w:r w:rsidR="00A476C2">
        <w:rPr>
          <w:rFonts w:ascii="Arial" w:hAnsi="Arial" w:cs="Arial"/>
          <w:spacing w:val="3"/>
        </w:rPr>
        <w:t>Gail Miller</w:t>
      </w:r>
      <w:r w:rsidR="00332077">
        <w:rPr>
          <w:rFonts w:ascii="Arial" w:hAnsi="Arial" w:cs="Arial"/>
          <w:spacing w:val="3"/>
        </w:rPr>
        <w:t xml:space="preserve"> or one of her colleagues</w:t>
      </w:r>
      <w:r>
        <w:rPr>
          <w:rFonts w:ascii="Arial" w:hAnsi="Arial" w:cs="Arial"/>
          <w:spacing w:val="3"/>
        </w:rPr>
        <w:t xml:space="preserve">, and Humanities Divisional Secretary, </w:t>
      </w:r>
      <w:r>
        <w:rPr>
          <w:rFonts w:ascii="Arial" w:hAnsi="Arial" w:cs="Arial"/>
          <w:b/>
          <w:bCs/>
          <w:spacing w:val="3"/>
        </w:rPr>
        <w:t>Lynne Hirsch.</w:t>
      </w:r>
    </w:p>
    <w:p w:rsidR="00A64814" w:rsidRDefault="00A64814">
      <w:pPr>
        <w:kinsoku w:val="0"/>
        <w:overflowPunct w:val="0"/>
        <w:autoSpaceDE/>
        <w:autoSpaceDN/>
        <w:adjustRightInd/>
        <w:spacing w:before="264" w:line="249" w:lineRule="exact"/>
        <w:ind w:left="288"/>
        <w:textAlignment w:val="baseline"/>
        <w:rPr>
          <w:rFonts w:ascii="Arial" w:hAnsi="Arial" w:cs="Arial"/>
          <w:spacing w:val="7"/>
        </w:rPr>
      </w:pPr>
      <w:r>
        <w:rPr>
          <w:rFonts w:ascii="Arial" w:hAnsi="Arial" w:cs="Arial"/>
          <w:spacing w:val="7"/>
        </w:rPr>
        <w:t>The Committee's terms of reference are</w:t>
      </w:r>
    </w:p>
    <w:p w:rsidR="00A64814" w:rsidRDefault="00A64814">
      <w:pPr>
        <w:numPr>
          <w:ilvl w:val="0"/>
          <w:numId w:val="5"/>
        </w:numPr>
        <w:kinsoku w:val="0"/>
        <w:overflowPunct w:val="0"/>
        <w:autoSpaceDE/>
        <w:autoSpaceDN/>
        <w:adjustRightInd/>
        <w:spacing w:before="6" w:line="249" w:lineRule="exact"/>
        <w:textAlignment w:val="baseline"/>
        <w:rPr>
          <w:rFonts w:ascii="Arial" w:hAnsi="Arial" w:cs="Arial"/>
          <w:spacing w:val="12"/>
        </w:rPr>
      </w:pPr>
      <w:r>
        <w:rPr>
          <w:rFonts w:ascii="Arial" w:hAnsi="Arial" w:cs="Arial"/>
          <w:spacing w:val="12"/>
        </w:rPr>
        <w:t>Attendance &amp; apologies</w:t>
      </w:r>
    </w:p>
    <w:p w:rsidR="00A64814" w:rsidRDefault="00A64814">
      <w:pPr>
        <w:numPr>
          <w:ilvl w:val="0"/>
          <w:numId w:val="5"/>
        </w:numPr>
        <w:kinsoku w:val="0"/>
        <w:overflowPunct w:val="0"/>
        <w:autoSpaceDE/>
        <w:autoSpaceDN/>
        <w:adjustRightInd/>
        <w:spacing w:before="4" w:line="249" w:lineRule="exact"/>
        <w:textAlignment w:val="baseline"/>
        <w:rPr>
          <w:rFonts w:ascii="Arial" w:hAnsi="Arial" w:cs="Arial"/>
          <w:spacing w:val="10"/>
        </w:rPr>
      </w:pPr>
      <w:r>
        <w:rPr>
          <w:rFonts w:ascii="Arial" w:hAnsi="Arial" w:cs="Arial"/>
          <w:spacing w:val="10"/>
        </w:rPr>
        <w:t>Minutes of previous meeting</w:t>
      </w:r>
    </w:p>
    <w:p w:rsidR="00A64814" w:rsidRDefault="00A64814">
      <w:pPr>
        <w:numPr>
          <w:ilvl w:val="0"/>
          <w:numId w:val="5"/>
        </w:numPr>
        <w:kinsoku w:val="0"/>
        <w:overflowPunct w:val="0"/>
        <w:autoSpaceDE/>
        <w:autoSpaceDN/>
        <w:adjustRightInd/>
        <w:spacing w:before="2" w:line="247" w:lineRule="exact"/>
        <w:textAlignment w:val="baseline"/>
        <w:rPr>
          <w:rFonts w:ascii="Arial" w:hAnsi="Arial" w:cs="Arial"/>
          <w:spacing w:val="11"/>
        </w:rPr>
      </w:pPr>
      <w:r>
        <w:rPr>
          <w:rFonts w:ascii="Arial" w:hAnsi="Arial" w:cs="Arial"/>
          <w:spacing w:val="11"/>
        </w:rPr>
        <w:t>Matters arising</w:t>
      </w:r>
    </w:p>
    <w:p w:rsidR="00A64814" w:rsidRDefault="00A64814">
      <w:pPr>
        <w:numPr>
          <w:ilvl w:val="0"/>
          <w:numId w:val="5"/>
        </w:numPr>
        <w:kinsoku w:val="0"/>
        <w:overflowPunct w:val="0"/>
        <w:autoSpaceDE/>
        <w:autoSpaceDN/>
        <w:adjustRightInd/>
        <w:spacing w:line="248" w:lineRule="exact"/>
        <w:textAlignment w:val="baseline"/>
        <w:rPr>
          <w:rFonts w:ascii="Arial" w:hAnsi="Arial" w:cs="Arial"/>
          <w:spacing w:val="15"/>
        </w:rPr>
      </w:pPr>
      <w:r>
        <w:rPr>
          <w:rFonts w:ascii="Arial" w:hAnsi="Arial" w:cs="Arial"/>
          <w:spacing w:val="15"/>
        </w:rPr>
        <w:t>New items</w:t>
      </w:r>
    </w:p>
    <w:p w:rsidR="00A64814" w:rsidRDefault="00A64814">
      <w:pPr>
        <w:numPr>
          <w:ilvl w:val="0"/>
          <w:numId w:val="6"/>
        </w:numPr>
        <w:kinsoku w:val="0"/>
        <w:overflowPunct w:val="0"/>
        <w:autoSpaceDE/>
        <w:autoSpaceDN/>
        <w:adjustRightInd/>
        <w:spacing w:before="38" w:line="220" w:lineRule="exact"/>
        <w:textAlignment w:val="baseline"/>
        <w:rPr>
          <w:rFonts w:ascii="Arial" w:hAnsi="Arial" w:cs="Arial"/>
          <w:spacing w:val="10"/>
        </w:rPr>
      </w:pPr>
      <w:r>
        <w:rPr>
          <w:rFonts w:ascii="Arial" w:hAnsi="Arial" w:cs="Arial"/>
          <w:spacing w:val="10"/>
        </w:rPr>
        <w:t>New University Policies</w:t>
      </w:r>
    </w:p>
    <w:p w:rsidR="00A64814" w:rsidRDefault="00A64814">
      <w:pPr>
        <w:numPr>
          <w:ilvl w:val="0"/>
          <w:numId w:val="6"/>
        </w:numPr>
        <w:kinsoku w:val="0"/>
        <w:overflowPunct w:val="0"/>
        <w:autoSpaceDE/>
        <w:autoSpaceDN/>
        <w:adjustRightInd/>
        <w:spacing w:before="35" w:line="220" w:lineRule="exact"/>
        <w:textAlignment w:val="baseline"/>
        <w:rPr>
          <w:rFonts w:ascii="Arial" w:hAnsi="Arial" w:cs="Arial"/>
          <w:spacing w:val="13"/>
        </w:rPr>
      </w:pPr>
      <w:r>
        <w:rPr>
          <w:rFonts w:ascii="Arial" w:hAnsi="Arial" w:cs="Arial"/>
          <w:spacing w:val="13"/>
        </w:rPr>
        <w:t>New Memoranda</w:t>
      </w:r>
    </w:p>
    <w:p w:rsidR="00A64814" w:rsidRDefault="00A64814">
      <w:pPr>
        <w:numPr>
          <w:ilvl w:val="0"/>
          <w:numId w:val="6"/>
        </w:numPr>
        <w:kinsoku w:val="0"/>
        <w:overflowPunct w:val="0"/>
        <w:autoSpaceDE/>
        <w:autoSpaceDN/>
        <w:adjustRightInd/>
        <w:spacing w:before="34" w:line="220" w:lineRule="exact"/>
        <w:textAlignment w:val="baseline"/>
        <w:rPr>
          <w:rFonts w:ascii="Arial" w:hAnsi="Arial" w:cs="Arial"/>
          <w:spacing w:val="10"/>
        </w:rPr>
      </w:pPr>
      <w:r>
        <w:rPr>
          <w:rFonts w:ascii="Arial" w:hAnsi="Arial" w:cs="Arial"/>
          <w:spacing w:val="10"/>
        </w:rPr>
        <w:t>New code of practices</w:t>
      </w:r>
    </w:p>
    <w:p w:rsidR="00A64814" w:rsidRDefault="00A64814">
      <w:pPr>
        <w:numPr>
          <w:ilvl w:val="0"/>
          <w:numId w:val="5"/>
        </w:numPr>
        <w:kinsoku w:val="0"/>
        <w:overflowPunct w:val="0"/>
        <w:autoSpaceDE/>
        <w:autoSpaceDN/>
        <w:adjustRightInd/>
        <w:spacing w:before="262" w:line="249" w:lineRule="exact"/>
        <w:textAlignment w:val="baseline"/>
        <w:rPr>
          <w:rFonts w:ascii="Arial" w:hAnsi="Arial" w:cs="Arial"/>
          <w:spacing w:val="9"/>
        </w:rPr>
      </w:pPr>
      <w:r>
        <w:rPr>
          <w:rFonts w:ascii="Arial" w:hAnsi="Arial" w:cs="Arial"/>
          <w:spacing w:val="9"/>
        </w:rPr>
        <w:t>Accident/injury and near miss statistics and reports</w:t>
      </w:r>
    </w:p>
    <w:p w:rsidR="00A64814" w:rsidRDefault="00A64814">
      <w:pPr>
        <w:numPr>
          <w:ilvl w:val="0"/>
          <w:numId w:val="5"/>
        </w:numPr>
        <w:kinsoku w:val="0"/>
        <w:overflowPunct w:val="0"/>
        <w:autoSpaceDE/>
        <w:autoSpaceDN/>
        <w:adjustRightInd/>
        <w:spacing w:before="1" w:line="247" w:lineRule="exact"/>
        <w:textAlignment w:val="baseline"/>
        <w:rPr>
          <w:rFonts w:ascii="Arial" w:hAnsi="Arial" w:cs="Arial"/>
          <w:spacing w:val="9"/>
        </w:rPr>
      </w:pPr>
      <w:r>
        <w:rPr>
          <w:rFonts w:ascii="Arial" w:hAnsi="Arial" w:cs="Arial"/>
          <w:spacing w:val="9"/>
        </w:rPr>
        <w:t>New statement of safety updates and gaps identified</w:t>
      </w:r>
    </w:p>
    <w:p w:rsidR="00A64814" w:rsidRDefault="00A64814">
      <w:pPr>
        <w:numPr>
          <w:ilvl w:val="0"/>
          <w:numId w:val="5"/>
        </w:numPr>
        <w:kinsoku w:val="0"/>
        <w:overflowPunct w:val="0"/>
        <w:autoSpaceDE/>
        <w:autoSpaceDN/>
        <w:adjustRightInd/>
        <w:spacing w:line="248" w:lineRule="exact"/>
        <w:textAlignment w:val="baseline"/>
        <w:rPr>
          <w:rFonts w:ascii="Arial" w:hAnsi="Arial" w:cs="Arial"/>
          <w:spacing w:val="11"/>
        </w:rPr>
      </w:pPr>
      <w:r>
        <w:rPr>
          <w:rFonts w:ascii="Arial" w:hAnsi="Arial" w:cs="Arial"/>
          <w:spacing w:val="11"/>
        </w:rPr>
        <w:t>Training: recommendations, new and on-going</w:t>
      </w:r>
    </w:p>
    <w:p w:rsidR="00A64814" w:rsidRDefault="00A64814">
      <w:pPr>
        <w:numPr>
          <w:ilvl w:val="0"/>
          <w:numId w:val="5"/>
        </w:numPr>
        <w:kinsoku w:val="0"/>
        <w:overflowPunct w:val="0"/>
        <w:autoSpaceDE/>
        <w:autoSpaceDN/>
        <w:adjustRightInd/>
        <w:spacing w:before="1" w:line="247" w:lineRule="exact"/>
        <w:textAlignment w:val="baseline"/>
        <w:rPr>
          <w:rFonts w:ascii="Arial" w:hAnsi="Arial" w:cs="Arial"/>
          <w:spacing w:val="10"/>
        </w:rPr>
      </w:pPr>
      <w:r>
        <w:rPr>
          <w:rFonts w:ascii="Arial" w:hAnsi="Arial" w:cs="Arial"/>
          <w:spacing w:val="10"/>
        </w:rPr>
        <w:t>Any other business (AOB)</w:t>
      </w:r>
    </w:p>
    <w:p w:rsidR="00A64814" w:rsidRDefault="00A64814">
      <w:pPr>
        <w:numPr>
          <w:ilvl w:val="0"/>
          <w:numId w:val="5"/>
        </w:numPr>
        <w:kinsoku w:val="0"/>
        <w:overflowPunct w:val="0"/>
        <w:autoSpaceDE/>
        <w:autoSpaceDN/>
        <w:adjustRightInd/>
        <w:spacing w:line="248" w:lineRule="exact"/>
        <w:textAlignment w:val="baseline"/>
        <w:rPr>
          <w:rFonts w:ascii="Arial" w:hAnsi="Arial" w:cs="Arial"/>
          <w:spacing w:val="10"/>
        </w:rPr>
      </w:pPr>
      <w:r>
        <w:rPr>
          <w:rFonts w:ascii="Arial" w:hAnsi="Arial" w:cs="Arial"/>
          <w:spacing w:val="10"/>
        </w:rPr>
        <w:t>Date of next meeting</w:t>
      </w:r>
    </w:p>
    <w:p w:rsidR="00EC77CB" w:rsidRDefault="00A64814" w:rsidP="00EC77CB">
      <w:pPr>
        <w:kinsoku w:val="0"/>
        <w:overflowPunct w:val="0"/>
        <w:autoSpaceDE/>
        <w:autoSpaceDN/>
        <w:adjustRightInd/>
        <w:spacing w:before="202" w:line="501" w:lineRule="exact"/>
        <w:ind w:left="288" w:right="6048"/>
        <w:textAlignment w:val="baseline"/>
        <w:rPr>
          <w:rFonts w:ascii="Arial" w:hAnsi="Arial" w:cs="Arial"/>
          <w:b/>
          <w:bCs/>
        </w:rPr>
      </w:pPr>
      <w:r>
        <w:rPr>
          <w:rFonts w:ascii="Arial" w:hAnsi="Arial" w:cs="Arial"/>
          <w:b/>
          <w:bCs/>
        </w:rPr>
        <w:t xml:space="preserve">OTHER SAFETY FUNCTIONS </w:t>
      </w:r>
    </w:p>
    <w:p w:rsidR="00EC77CB" w:rsidRDefault="00A64814" w:rsidP="00EC77CB">
      <w:pPr>
        <w:kinsoku w:val="0"/>
        <w:overflowPunct w:val="0"/>
        <w:autoSpaceDE/>
        <w:autoSpaceDN/>
        <w:adjustRightInd/>
        <w:spacing w:before="202" w:line="501" w:lineRule="exact"/>
        <w:ind w:left="288" w:right="6048"/>
        <w:textAlignment w:val="baseline"/>
        <w:rPr>
          <w:rFonts w:ascii="Arial" w:hAnsi="Arial" w:cs="Arial"/>
          <w:b/>
          <w:bCs/>
        </w:rPr>
      </w:pPr>
      <w:r>
        <w:rPr>
          <w:rFonts w:ascii="Arial" w:hAnsi="Arial" w:cs="Arial"/>
          <w:b/>
          <w:bCs/>
        </w:rPr>
        <w:t xml:space="preserve">First </w:t>
      </w:r>
      <w:r w:rsidR="00EC77CB">
        <w:rPr>
          <w:rFonts w:ascii="Arial" w:hAnsi="Arial" w:cs="Arial"/>
          <w:b/>
          <w:bCs/>
        </w:rPr>
        <w:t>Aid</w:t>
      </w:r>
    </w:p>
    <w:p w:rsidR="00A64814" w:rsidRDefault="00A64814" w:rsidP="00EC77CB">
      <w:pPr>
        <w:kinsoku w:val="0"/>
        <w:overflowPunct w:val="0"/>
        <w:autoSpaceDE/>
        <w:autoSpaceDN/>
        <w:adjustRightInd/>
        <w:spacing w:before="202" w:line="501" w:lineRule="exact"/>
        <w:ind w:left="288" w:right="6048"/>
        <w:textAlignment w:val="baseline"/>
        <w:rPr>
          <w:rFonts w:ascii="Arial" w:hAnsi="Arial" w:cs="Arial"/>
          <w:spacing w:val="6"/>
        </w:rPr>
      </w:pPr>
      <w:r>
        <w:rPr>
          <w:rFonts w:ascii="Arial" w:hAnsi="Arial" w:cs="Arial"/>
          <w:spacing w:val="6"/>
        </w:rPr>
        <w:t xml:space="preserve">The following persons are </w:t>
      </w:r>
      <w:r w:rsidR="00EC77CB">
        <w:rPr>
          <w:rFonts w:ascii="Arial" w:hAnsi="Arial" w:cs="Arial"/>
          <w:spacing w:val="6"/>
        </w:rPr>
        <w:t>r</w:t>
      </w:r>
      <w:r>
        <w:rPr>
          <w:rFonts w:ascii="Arial" w:hAnsi="Arial" w:cs="Arial"/>
          <w:spacing w:val="6"/>
        </w:rPr>
        <w:t>esponsible for First Aid:</w:t>
      </w:r>
    </w:p>
    <w:p w:rsidR="00A64814" w:rsidRDefault="00A64814">
      <w:pPr>
        <w:kinsoku w:val="0"/>
        <w:overflowPunct w:val="0"/>
        <w:autoSpaceDE/>
        <w:autoSpaceDN/>
        <w:adjustRightInd/>
        <w:spacing w:before="260" w:line="249" w:lineRule="exact"/>
        <w:ind w:left="288" w:right="216"/>
        <w:textAlignment w:val="baseline"/>
        <w:rPr>
          <w:rFonts w:ascii="Arial" w:hAnsi="Arial" w:cs="Arial"/>
        </w:rPr>
      </w:pPr>
      <w:r>
        <w:rPr>
          <w:rFonts w:ascii="Arial" w:hAnsi="Arial" w:cs="Arial"/>
          <w:b/>
          <w:bCs/>
        </w:rPr>
        <w:t xml:space="preserve">Louise Smith </w:t>
      </w:r>
      <w:r>
        <w:rPr>
          <w:rFonts w:ascii="Arial" w:hAnsi="Arial" w:cs="Arial"/>
        </w:rPr>
        <w:t xml:space="preserve">(Receptionist, </w:t>
      </w:r>
      <w:r w:rsidR="009401AE">
        <w:rPr>
          <w:rFonts w:ascii="Arial" w:hAnsi="Arial" w:cs="Arial"/>
        </w:rPr>
        <w:t>Faculty Building</w:t>
      </w:r>
      <w:r>
        <w:rPr>
          <w:rFonts w:ascii="Arial" w:hAnsi="Arial" w:cs="Arial"/>
        </w:rPr>
        <w:t xml:space="preserve">.T: 78200), holds a full First Aid at Work certificate. Christine Mitchell (Senior Academic Administrator, </w:t>
      </w:r>
      <w:r w:rsidR="009401AE">
        <w:rPr>
          <w:rFonts w:ascii="Arial" w:hAnsi="Arial" w:cs="Arial"/>
        </w:rPr>
        <w:t>Faculty Building</w:t>
      </w:r>
      <w:r>
        <w:rPr>
          <w:rFonts w:ascii="Arial" w:hAnsi="Arial" w:cs="Arial"/>
        </w:rPr>
        <w:t xml:space="preserve">. T: </w:t>
      </w:r>
      <w:r w:rsidR="00EC77CB">
        <w:rPr>
          <w:rFonts w:ascii="Arial" w:hAnsi="Arial" w:cs="Arial"/>
        </w:rPr>
        <w:t>78294</w:t>
      </w:r>
      <w:r>
        <w:rPr>
          <w:rFonts w:ascii="Arial" w:hAnsi="Arial" w:cs="Arial"/>
        </w:rPr>
        <w:t>), holds a full First Aid at work certificate.</w:t>
      </w:r>
      <w:r w:rsidR="009401AE">
        <w:rPr>
          <w:rFonts w:ascii="Arial" w:hAnsi="Arial" w:cs="Arial"/>
        </w:rPr>
        <w:t xml:space="preserve"> Su</w:t>
      </w:r>
      <w:r w:rsidR="00A476C2">
        <w:rPr>
          <w:rFonts w:ascii="Arial" w:hAnsi="Arial" w:cs="Arial"/>
        </w:rPr>
        <w:t xml:space="preserve">sie Cogan (Administrator at the Khalili Research Centre (T: 78222) holds a full First Aid at Work certificate and can be called on in an emergency. </w:t>
      </w:r>
      <w:r w:rsidR="00D72BF5">
        <w:rPr>
          <w:rFonts w:ascii="Arial" w:hAnsi="Arial" w:cs="Arial"/>
        </w:rPr>
        <w:t xml:space="preserve">The </w:t>
      </w:r>
      <w:r>
        <w:rPr>
          <w:rFonts w:ascii="Arial" w:hAnsi="Arial" w:cs="Arial"/>
        </w:rPr>
        <w:t>Facilities Assistant is the appointed person.</w:t>
      </w:r>
    </w:p>
    <w:p w:rsidR="00A64814" w:rsidRDefault="00A64814" w:rsidP="0007210D">
      <w:pPr>
        <w:kinsoku w:val="0"/>
        <w:overflowPunct w:val="0"/>
        <w:autoSpaceDE/>
        <w:autoSpaceDN/>
        <w:adjustRightInd/>
        <w:spacing w:before="268" w:line="244" w:lineRule="exact"/>
        <w:ind w:right="432"/>
        <w:textAlignment w:val="baseline"/>
        <w:rPr>
          <w:rFonts w:ascii="Arial" w:hAnsi="Arial" w:cs="Arial"/>
        </w:rPr>
      </w:pPr>
      <w:r>
        <w:rPr>
          <w:rFonts w:ascii="Arial" w:hAnsi="Arial" w:cs="Arial"/>
        </w:rPr>
        <w:t>At the Bodleian Taylor Institute Library, the Taylor Institution Lodge staff (T: 78142) can locate the Modern Languages First Aiders who are as follows:</w:t>
      </w:r>
    </w:p>
    <w:p w:rsidR="0007210D" w:rsidRDefault="0007210D" w:rsidP="0007210D">
      <w:pPr>
        <w:tabs>
          <w:tab w:val="left" w:pos="720"/>
        </w:tabs>
        <w:rPr>
          <w:rFonts w:cs="Arial"/>
          <w:szCs w:val="22"/>
        </w:rPr>
      </w:pPr>
    </w:p>
    <w:p w:rsidR="0007210D" w:rsidRPr="0007210D" w:rsidRDefault="0007210D" w:rsidP="0007210D">
      <w:pPr>
        <w:tabs>
          <w:tab w:val="left" w:pos="720"/>
        </w:tabs>
        <w:rPr>
          <w:rFonts w:ascii="Arial" w:hAnsi="Arial" w:cs="Arial"/>
          <w:color w:val="444444"/>
          <w:szCs w:val="22"/>
          <w:lang w:eastAsia="en-GB"/>
        </w:rPr>
      </w:pPr>
      <w:r w:rsidRPr="0007210D">
        <w:rPr>
          <w:rFonts w:ascii="Arial" w:hAnsi="Arial" w:cs="Arial"/>
          <w:b/>
          <w:szCs w:val="22"/>
        </w:rPr>
        <w:t>Piotr Szkonter</w:t>
      </w:r>
      <w:r w:rsidRPr="0007210D">
        <w:rPr>
          <w:rFonts w:ascii="Arial" w:hAnsi="Arial" w:cs="Arial"/>
          <w:szCs w:val="22"/>
        </w:rPr>
        <w:t>, Bodleian Taylor Institute</w:t>
      </w:r>
      <w:r w:rsidRPr="0007210D">
        <w:rPr>
          <w:rFonts w:ascii="Arial" w:hAnsi="Arial" w:cs="Arial"/>
          <w:bCs/>
          <w:color w:val="000000"/>
          <w:szCs w:val="22"/>
        </w:rPr>
        <w:t>:</w:t>
      </w:r>
      <w:r w:rsidRPr="0007210D">
        <w:rPr>
          <w:rFonts w:ascii="Arial" w:hAnsi="Arial" w:cs="Arial"/>
          <w:b/>
          <w:szCs w:val="22"/>
        </w:rPr>
        <w:t xml:space="preserve"> </w:t>
      </w:r>
      <w:r w:rsidRPr="0007210D">
        <w:rPr>
          <w:rFonts w:ascii="Arial" w:hAnsi="Arial" w:cs="Arial"/>
          <w:color w:val="444444"/>
          <w:szCs w:val="22"/>
          <w:lang w:eastAsia="en-GB"/>
        </w:rPr>
        <w:t xml:space="preserve">07901747370, Mon-Thurs 8.30-5.00, and </w:t>
      </w:r>
      <w:r w:rsidRPr="0007210D">
        <w:rPr>
          <w:rFonts w:ascii="Arial" w:hAnsi="Arial" w:cs="Arial"/>
          <w:b/>
          <w:color w:val="444444"/>
          <w:szCs w:val="22"/>
          <w:lang w:eastAsia="en-GB"/>
        </w:rPr>
        <w:t>Trevor Langrish</w:t>
      </w:r>
      <w:r w:rsidRPr="0007210D">
        <w:rPr>
          <w:rFonts w:ascii="Arial" w:hAnsi="Arial" w:cs="Arial"/>
          <w:color w:val="444444"/>
          <w:szCs w:val="22"/>
          <w:lang w:eastAsia="en-GB"/>
        </w:rPr>
        <w:t xml:space="preserve"> 07932047293, office (2)78152/(2)78141/(2)78158 (Taylor Library) Tues-Thurs 9.50-3.30.</w:t>
      </w:r>
    </w:p>
    <w:p w:rsidR="0007210D" w:rsidRPr="0007210D" w:rsidRDefault="0007210D" w:rsidP="0007210D">
      <w:pPr>
        <w:tabs>
          <w:tab w:val="left" w:pos="720"/>
        </w:tabs>
        <w:rPr>
          <w:rFonts w:ascii="Arial" w:hAnsi="Arial" w:cs="Arial"/>
          <w:color w:val="444444"/>
          <w:szCs w:val="22"/>
          <w:lang w:eastAsia="en-GB"/>
        </w:rPr>
      </w:pPr>
      <w:r w:rsidRPr="0007210D">
        <w:rPr>
          <w:rFonts w:ascii="Arial" w:hAnsi="Arial" w:cs="Arial"/>
          <w:color w:val="444444"/>
          <w:szCs w:val="22"/>
          <w:lang w:eastAsia="en-GB"/>
        </w:rPr>
        <w:t>Taylor Premises Lodge: (2)78142</w:t>
      </w:r>
    </w:p>
    <w:p w:rsidR="0007210D" w:rsidRPr="0007210D" w:rsidRDefault="0007210D" w:rsidP="0007210D">
      <w:pPr>
        <w:rPr>
          <w:rFonts w:ascii="Arial" w:hAnsi="Arial" w:cs="Arial"/>
          <w:bCs/>
        </w:rPr>
      </w:pPr>
      <w:r w:rsidRPr="0007210D">
        <w:rPr>
          <w:rFonts w:ascii="Arial" w:hAnsi="Arial" w:cs="Arial"/>
          <w:b/>
          <w:bCs/>
        </w:rPr>
        <w:t>Rachel Bell</w:t>
      </w:r>
      <w:r w:rsidRPr="0007210D">
        <w:rPr>
          <w:rFonts w:ascii="Arial" w:hAnsi="Arial" w:cs="Arial"/>
          <w:bCs/>
        </w:rPr>
        <w:t xml:space="preserve">, 41 Wellington Square (First Aid at Work): (2)70759 Mon-Thurs 8.45-4.45 &amp; Fri 8.45-3.15 </w:t>
      </w:r>
    </w:p>
    <w:p w:rsidR="0007210D" w:rsidRPr="0007210D" w:rsidRDefault="0007210D" w:rsidP="0007210D">
      <w:pPr>
        <w:rPr>
          <w:rFonts w:ascii="Arial" w:hAnsi="Arial" w:cs="Arial"/>
          <w:bCs/>
        </w:rPr>
      </w:pPr>
      <w:r w:rsidRPr="0007210D">
        <w:rPr>
          <w:rFonts w:ascii="Arial" w:hAnsi="Arial" w:cs="Arial"/>
          <w:b/>
          <w:bCs/>
        </w:rPr>
        <w:t>Digna Martinez-Sabaris</w:t>
      </w:r>
      <w:r w:rsidRPr="0007210D">
        <w:rPr>
          <w:rFonts w:ascii="Arial" w:hAnsi="Arial" w:cs="Arial"/>
          <w:bCs/>
        </w:rPr>
        <w:t>, 47 Wellington Square (First Aid at Work): (2)70461 Mon-Thurs 8.45-5.15 &amp; Fri 8.45-4.15 (hours tbc MT21)</w:t>
      </w:r>
    </w:p>
    <w:p w:rsidR="0007210D" w:rsidRPr="0007210D" w:rsidRDefault="0007210D" w:rsidP="0007210D">
      <w:pPr>
        <w:rPr>
          <w:rFonts w:ascii="Arial" w:hAnsi="Arial" w:cs="Arial"/>
          <w:b/>
          <w:bCs/>
          <w:u w:val="single"/>
        </w:rPr>
      </w:pPr>
    </w:p>
    <w:p w:rsidR="0007210D" w:rsidRPr="0007210D" w:rsidRDefault="0007210D" w:rsidP="0007210D">
      <w:pPr>
        <w:rPr>
          <w:rFonts w:ascii="Arial" w:hAnsi="Arial" w:cs="Arial"/>
          <w:szCs w:val="22"/>
        </w:rPr>
      </w:pPr>
      <w:r w:rsidRPr="0007210D">
        <w:rPr>
          <w:rFonts w:ascii="Arial" w:hAnsi="Arial" w:cs="Arial"/>
          <w:b/>
          <w:szCs w:val="22"/>
        </w:rPr>
        <w:t>Simon Ayloff</w:t>
      </w:r>
      <w:r w:rsidRPr="0007210D">
        <w:rPr>
          <w:rFonts w:ascii="Arial" w:hAnsi="Arial" w:cs="Arial"/>
          <w:szCs w:val="22"/>
        </w:rPr>
        <w:t>, Department of Social Policy and Intervention, (First Aid at Work) Tel. (2)70325</w:t>
      </w:r>
    </w:p>
    <w:p w:rsidR="0007210D" w:rsidRPr="0007210D" w:rsidRDefault="0007210D" w:rsidP="0007210D">
      <w:pPr>
        <w:rPr>
          <w:rFonts w:ascii="Arial" w:hAnsi="Arial" w:cs="Arial"/>
          <w:szCs w:val="22"/>
        </w:rPr>
      </w:pPr>
    </w:p>
    <w:p w:rsidR="0007210D" w:rsidRPr="0007210D" w:rsidRDefault="0007210D" w:rsidP="0007210D">
      <w:pPr>
        <w:rPr>
          <w:rFonts w:ascii="Arial" w:hAnsi="Arial" w:cs="Arial"/>
          <w:b/>
          <w:bCs/>
        </w:rPr>
      </w:pPr>
      <w:r w:rsidRPr="0007210D">
        <w:rPr>
          <w:rFonts w:ascii="Arial" w:hAnsi="Arial" w:cs="Arial"/>
          <w:b/>
          <w:bCs/>
        </w:rPr>
        <w:t xml:space="preserve">Rewley House First Aiders (2)70360: </w:t>
      </w:r>
    </w:p>
    <w:tbl>
      <w:tblPr>
        <w:tblW w:w="8620" w:type="dxa"/>
        <w:tblLook w:val="0000" w:firstRow="0" w:lastRow="0" w:firstColumn="0" w:lastColumn="0" w:noHBand="0" w:noVBand="0"/>
      </w:tblPr>
      <w:tblGrid>
        <w:gridCol w:w="1389"/>
        <w:gridCol w:w="1457"/>
        <w:gridCol w:w="1868"/>
        <w:gridCol w:w="1401"/>
        <w:gridCol w:w="1310"/>
        <w:gridCol w:w="1195"/>
      </w:tblGrid>
      <w:tr w:rsidR="0007210D" w:rsidRPr="0007210D" w:rsidTr="00CE376E">
        <w:trPr>
          <w:trHeight w:val="166"/>
        </w:trPr>
        <w:tc>
          <w:tcPr>
            <w:tcW w:w="1389"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07210D" w:rsidRPr="0007210D" w:rsidRDefault="0007210D" w:rsidP="00CE376E">
            <w:pPr>
              <w:rPr>
                <w:rFonts w:ascii="Arial" w:hAnsi="Arial" w:cs="Arial"/>
              </w:rPr>
            </w:pPr>
            <w:r w:rsidRPr="0007210D">
              <w:rPr>
                <w:rFonts w:ascii="Arial" w:hAnsi="Arial" w:cs="Arial"/>
              </w:rPr>
              <w:t>Lilian</w:t>
            </w:r>
          </w:p>
        </w:tc>
        <w:tc>
          <w:tcPr>
            <w:tcW w:w="1457" w:type="dxa"/>
            <w:tcBorders>
              <w:top w:val="single" w:sz="4" w:space="0" w:color="auto"/>
              <w:left w:val="nil"/>
              <w:bottom w:val="single" w:sz="4" w:space="0" w:color="auto"/>
              <w:right w:val="single" w:sz="4" w:space="0" w:color="auto"/>
            </w:tcBorders>
            <w:shd w:val="clear" w:color="auto" w:fill="FF99CC"/>
            <w:noWrap/>
            <w:vAlign w:val="center"/>
          </w:tcPr>
          <w:p w:rsidR="0007210D" w:rsidRPr="0007210D" w:rsidRDefault="0007210D" w:rsidP="00CE376E">
            <w:pPr>
              <w:rPr>
                <w:rFonts w:ascii="Arial" w:hAnsi="Arial" w:cs="Arial"/>
              </w:rPr>
            </w:pPr>
            <w:r w:rsidRPr="0007210D">
              <w:rPr>
                <w:rFonts w:ascii="Arial" w:hAnsi="Arial" w:cs="Arial"/>
              </w:rPr>
              <w:t>Muinde</w:t>
            </w:r>
          </w:p>
        </w:tc>
        <w:tc>
          <w:tcPr>
            <w:tcW w:w="1868" w:type="dxa"/>
            <w:tcBorders>
              <w:top w:val="single" w:sz="4" w:space="0" w:color="auto"/>
              <w:left w:val="nil"/>
              <w:bottom w:val="single" w:sz="4" w:space="0" w:color="auto"/>
              <w:right w:val="single" w:sz="4" w:space="0" w:color="auto"/>
            </w:tcBorders>
            <w:shd w:val="clear" w:color="auto" w:fill="FF99CC"/>
            <w:vAlign w:val="center"/>
          </w:tcPr>
          <w:p w:rsidR="0007210D" w:rsidRPr="0007210D" w:rsidRDefault="0007210D" w:rsidP="00CE376E">
            <w:pPr>
              <w:rPr>
                <w:rFonts w:ascii="Arial" w:hAnsi="Arial" w:cs="Arial"/>
              </w:rPr>
            </w:pPr>
            <w:r w:rsidRPr="0007210D">
              <w:rPr>
                <w:rFonts w:ascii="Arial" w:hAnsi="Arial" w:cs="Arial"/>
              </w:rPr>
              <w:t>Normal</w:t>
            </w:r>
          </w:p>
        </w:tc>
        <w:tc>
          <w:tcPr>
            <w:tcW w:w="1401" w:type="dxa"/>
            <w:tcBorders>
              <w:top w:val="single" w:sz="4" w:space="0" w:color="auto"/>
              <w:left w:val="nil"/>
              <w:bottom w:val="single" w:sz="4" w:space="0" w:color="auto"/>
              <w:right w:val="single" w:sz="4" w:space="0" w:color="auto"/>
            </w:tcBorders>
            <w:shd w:val="clear" w:color="auto" w:fill="FF99CC"/>
            <w:noWrap/>
            <w:vAlign w:val="center"/>
          </w:tcPr>
          <w:p w:rsidR="0007210D" w:rsidRPr="0007210D" w:rsidRDefault="0007210D" w:rsidP="00CE376E">
            <w:pPr>
              <w:rPr>
                <w:rFonts w:ascii="Arial" w:hAnsi="Arial" w:cs="Arial"/>
              </w:rPr>
            </w:pPr>
            <w:r w:rsidRPr="0007210D">
              <w:rPr>
                <w:rFonts w:ascii="Arial" w:hAnsi="Arial" w:cs="Arial"/>
              </w:rPr>
              <w:t>80379</w:t>
            </w:r>
          </w:p>
        </w:tc>
        <w:tc>
          <w:tcPr>
            <w:tcW w:w="1310" w:type="dxa"/>
            <w:tcBorders>
              <w:top w:val="single" w:sz="4" w:space="0" w:color="auto"/>
              <w:left w:val="nil"/>
              <w:bottom w:val="single" w:sz="4" w:space="0" w:color="auto"/>
              <w:right w:val="single" w:sz="4" w:space="0" w:color="auto"/>
            </w:tcBorders>
            <w:shd w:val="clear" w:color="auto" w:fill="FF99CC"/>
            <w:noWrap/>
            <w:vAlign w:val="center"/>
          </w:tcPr>
          <w:p w:rsidR="0007210D" w:rsidRPr="0007210D" w:rsidRDefault="0007210D" w:rsidP="00CE376E">
            <w:pPr>
              <w:rPr>
                <w:rFonts w:ascii="Arial" w:hAnsi="Arial" w:cs="Arial"/>
              </w:rPr>
            </w:pPr>
            <w:r w:rsidRPr="0007210D">
              <w:rPr>
                <w:rFonts w:ascii="Arial" w:hAnsi="Arial" w:cs="Arial"/>
              </w:rPr>
              <w:t>Rewley</w:t>
            </w:r>
          </w:p>
        </w:tc>
        <w:tc>
          <w:tcPr>
            <w:tcW w:w="1195" w:type="dxa"/>
            <w:tcBorders>
              <w:top w:val="single" w:sz="4" w:space="0" w:color="auto"/>
              <w:left w:val="nil"/>
              <w:bottom w:val="single" w:sz="4" w:space="0" w:color="auto"/>
              <w:right w:val="single" w:sz="4" w:space="0" w:color="auto"/>
            </w:tcBorders>
            <w:shd w:val="clear" w:color="auto" w:fill="FF99CC"/>
            <w:vAlign w:val="center"/>
          </w:tcPr>
          <w:p w:rsidR="0007210D" w:rsidRPr="0007210D" w:rsidRDefault="0007210D" w:rsidP="00CE376E">
            <w:pPr>
              <w:rPr>
                <w:rFonts w:ascii="Arial" w:hAnsi="Arial" w:cs="Arial"/>
              </w:rPr>
            </w:pPr>
            <w:r w:rsidRPr="0007210D">
              <w:rPr>
                <w:rFonts w:ascii="Arial" w:hAnsi="Arial" w:cs="Arial"/>
              </w:rPr>
              <w:t>Res. Centre</w:t>
            </w:r>
          </w:p>
        </w:tc>
      </w:tr>
      <w:tr w:rsidR="0007210D" w:rsidRPr="0007210D" w:rsidTr="00CE376E">
        <w:trPr>
          <w:trHeight w:val="697"/>
        </w:trPr>
        <w:tc>
          <w:tcPr>
            <w:tcW w:w="1389" w:type="dxa"/>
            <w:tcBorders>
              <w:top w:val="single" w:sz="4" w:space="0" w:color="auto"/>
              <w:left w:val="single" w:sz="4" w:space="0" w:color="auto"/>
              <w:bottom w:val="single" w:sz="4" w:space="0" w:color="auto"/>
              <w:right w:val="single" w:sz="4" w:space="0" w:color="auto"/>
            </w:tcBorders>
            <w:noWrap/>
            <w:vAlign w:val="center"/>
          </w:tcPr>
          <w:p w:rsidR="0007210D" w:rsidRPr="0007210D" w:rsidRDefault="0007210D" w:rsidP="00CE376E">
            <w:pPr>
              <w:rPr>
                <w:rFonts w:ascii="Arial" w:hAnsi="Arial" w:cs="Arial"/>
              </w:rPr>
            </w:pPr>
            <w:r w:rsidRPr="0007210D">
              <w:rPr>
                <w:rFonts w:ascii="Arial" w:hAnsi="Arial" w:cs="Arial"/>
              </w:rPr>
              <w:t>Esther</w:t>
            </w:r>
          </w:p>
        </w:tc>
        <w:tc>
          <w:tcPr>
            <w:tcW w:w="1457" w:type="dxa"/>
            <w:tcBorders>
              <w:top w:val="single" w:sz="4" w:space="0" w:color="auto"/>
              <w:left w:val="nil"/>
              <w:bottom w:val="single" w:sz="4" w:space="0" w:color="auto"/>
              <w:right w:val="single" w:sz="4" w:space="0" w:color="auto"/>
            </w:tcBorders>
            <w:noWrap/>
            <w:vAlign w:val="center"/>
          </w:tcPr>
          <w:p w:rsidR="0007210D" w:rsidRPr="0007210D" w:rsidRDefault="0007210D" w:rsidP="00CE376E">
            <w:pPr>
              <w:rPr>
                <w:rFonts w:ascii="Arial" w:hAnsi="Arial" w:cs="Arial"/>
              </w:rPr>
            </w:pPr>
            <w:r w:rsidRPr="0007210D">
              <w:rPr>
                <w:rFonts w:ascii="Arial" w:hAnsi="Arial" w:cs="Arial"/>
              </w:rPr>
              <w:t>Olave</w:t>
            </w:r>
          </w:p>
        </w:tc>
        <w:tc>
          <w:tcPr>
            <w:tcW w:w="1868" w:type="dxa"/>
            <w:tcBorders>
              <w:top w:val="single" w:sz="4" w:space="0" w:color="auto"/>
              <w:left w:val="nil"/>
              <w:bottom w:val="single" w:sz="4" w:space="0" w:color="auto"/>
              <w:right w:val="single" w:sz="4" w:space="0" w:color="auto"/>
            </w:tcBorders>
            <w:vAlign w:val="center"/>
          </w:tcPr>
          <w:p w:rsidR="0007210D" w:rsidRPr="0007210D" w:rsidRDefault="0007210D" w:rsidP="00CE376E">
            <w:pPr>
              <w:rPr>
                <w:rFonts w:ascii="Arial" w:hAnsi="Arial" w:cs="Arial"/>
              </w:rPr>
            </w:pPr>
            <w:r w:rsidRPr="0007210D">
              <w:rPr>
                <w:rFonts w:ascii="Arial" w:hAnsi="Arial" w:cs="Arial"/>
              </w:rPr>
              <w:t>Normal</w:t>
            </w:r>
          </w:p>
        </w:tc>
        <w:tc>
          <w:tcPr>
            <w:tcW w:w="1401" w:type="dxa"/>
            <w:tcBorders>
              <w:top w:val="single" w:sz="4" w:space="0" w:color="auto"/>
              <w:left w:val="nil"/>
              <w:bottom w:val="single" w:sz="4" w:space="0" w:color="auto"/>
              <w:right w:val="single" w:sz="4" w:space="0" w:color="auto"/>
            </w:tcBorders>
            <w:noWrap/>
            <w:vAlign w:val="center"/>
          </w:tcPr>
          <w:p w:rsidR="0007210D" w:rsidRPr="0007210D" w:rsidRDefault="0007210D" w:rsidP="00CE376E">
            <w:pPr>
              <w:rPr>
                <w:rFonts w:ascii="Arial" w:hAnsi="Arial" w:cs="Arial"/>
              </w:rPr>
            </w:pPr>
            <w:r w:rsidRPr="0007210D">
              <w:rPr>
                <w:rFonts w:ascii="Arial" w:hAnsi="Arial" w:cs="Arial"/>
              </w:rPr>
              <w:t>80155</w:t>
            </w:r>
          </w:p>
        </w:tc>
        <w:tc>
          <w:tcPr>
            <w:tcW w:w="1310" w:type="dxa"/>
            <w:tcBorders>
              <w:top w:val="single" w:sz="4" w:space="0" w:color="auto"/>
              <w:left w:val="nil"/>
              <w:bottom w:val="single" w:sz="4" w:space="0" w:color="auto"/>
              <w:right w:val="single" w:sz="4" w:space="0" w:color="auto"/>
            </w:tcBorders>
            <w:noWrap/>
            <w:vAlign w:val="center"/>
          </w:tcPr>
          <w:p w:rsidR="0007210D" w:rsidRPr="0007210D" w:rsidRDefault="0007210D" w:rsidP="00CE376E">
            <w:pPr>
              <w:rPr>
                <w:rFonts w:ascii="Arial" w:hAnsi="Arial" w:cs="Arial"/>
              </w:rPr>
            </w:pPr>
            <w:r w:rsidRPr="0007210D">
              <w:rPr>
                <w:rFonts w:ascii="Arial" w:hAnsi="Arial" w:cs="Arial"/>
              </w:rPr>
              <w:t>Rewley</w:t>
            </w:r>
          </w:p>
        </w:tc>
        <w:tc>
          <w:tcPr>
            <w:tcW w:w="1195" w:type="dxa"/>
            <w:tcBorders>
              <w:top w:val="single" w:sz="4" w:space="0" w:color="auto"/>
              <w:left w:val="nil"/>
              <w:bottom w:val="single" w:sz="4" w:space="0" w:color="auto"/>
              <w:right w:val="single" w:sz="4" w:space="0" w:color="auto"/>
            </w:tcBorders>
            <w:vAlign w:val="center"/>
          </w:tcPr>
          <w:p w:rsidR="0007210D" w:rsidRPr="0007210D" w:rsidRDefault="0007210D" w:rsidP="00CE376E">
            <w:pPr>
              <w:rPr>
                <w:rFonts w:ascii="Arial" w:hAnsi="Arial" w:cs="Arial"/>
              </w:rPr>
            </w:pPr>
            <w:r w:rsidRPr="0007210D">
              <w:rPr>
                <w:rFonts w:ascii="Arial" w:hAnsi="Arial" w:cs="Arial"/>
              </w:rPr>
              <w:t>Reception</w:t>
            </w:r>
          </w:p>
        </w:tc>
      </w:tr>
    </w:tbl>
    <w:p w:rsidR="00EC77CB" w:rsidRDefault="00EC77CB">
      <w:pPr>
        <w:kinsoku w:val="0"/>
        <w:overflowPunct w:val="0"/>
        <w:autoSpaceDE/>
        <w:autoSpaceDN/>
        <w:adjustRightInd/>
        <w:spacing w:before="4" w:line="244" w:lineRule="exact"/>
        <w:ind w:left="144"/>
        <w:textAlignment w:val="baseline"/>
        <w:rPr>
          <w:rFonts w:ascii="Arial" w:hAnsi="Arial" w:cs="Arial"/>
          <w:spacing w:val="3"/>
        </w:rPr>
      </w:pPr>
    </w:p>
    <w:p w:rsidR="00EC77CB" w:rsidRDefault="00EC77CB">
      <w:pPr>
        <w:kinsoku w:val="0"/>
        <w:overflowPunct w:val="0"/>
        <w:autoSpaceDE/>
        <w:autoSpaceDN/>
        <w:adjustRightInd/>
        <w:spacing w:before="4" w:line="244" w:lineRule="exact"/>
        <w:ind w:left="144"/>
        <w:textAlignment w:val="baseline"/>
        <w:rPr>
          <w:rFonts w:ascii="Arial" w:hAnsi="Arial" w:cs="Arial"/>
          <w:spacing w:val="3"/>
        </w:rPr>
      </w:pPr>
    </w:p>
    <w:p w:rsidR="00EC77CB" w:rsidRDefault="00EC77CB">
      <w:pPr>
        <w:kinsoku w:val="0"/>
        <w:overflowPunct w:val="0"/>
        <w:autoSpaceDE/>
        <w:autoSpaceDN/>
        <w:adjustRightInd/>
        <w:spacing w:before="4" w:line="244" w:lineRule="exact"/>
        <w:ind w:left="144"/>
        <w:textAlignment w:val="baseline"/>
        <w:rPr>
          <w:rFonts w:ascii="Arial" w:hAnsi="Arial" w:cs="Arial"/>
          <w:spacing w:val="3"/>
        </w:rPr>
      </w:pPr>
    </w:p>
    <w:p w:rsidR="00A64814" w:rsidRPr="00C64B09" w:rsidRDefault="005471C4">
      <w:pPr>
        <w:kinsoku w:val="0"/>
        <w:overflowPunct w:val="0"/>
        <w:autoSpaceDE/>
        <w:autoSpaceDN/>
        <w:adjustRightInd/>
        <w:spacing w:before="4" w:line="244" w:lineRule="exact"/>
        <w:ind w:left="144"/>
        <w:textAlignment w:val="baseline"/>
        <w:rPr>
          <w:rFonts w:ascii="Arial" w:hAnsi="Arial" w:cs="Arial"/>
          <w:spacing w:val="3"/>
        </w:rPr>
      </w:pPr>
      <w:r>
        <w:rPr>
          <w:noProof/>
        </w:rPr>
        <mc:AlternateContent>
          <mc:Choice Requires="wps">
            <w:drawing>
              <wp:anchor distT="0" distB="0" distL="0" distR="0" simplePos="0" relativeHeight="251658240" behindDoc="0" locked="0" layoutInCell="0" allowOverlap="1">
                <wp:simplePos x="0" y="0"/>
                <wp:positionH relativeFrom="page">
                  <wp:posOffset>3606800</wp:posOffset>
                </wp:positionH>
                <wp:positionV relativeFrom="page">
                  <wp:posOffset>10090150</wp:posOffset>
                </wp:positionV>
                <wp:extent cx="186690" cy="1511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14" w:rsidRDefault="00A64814">
                            <w:pPr>
                              <w:kinsoku w:val="0"/>
                              <w:overflowPunct w:val="0"/>
                              <w:autoSpaceDE/>
                              <w:autoSpaceDN/>
                              <w:adjustRightInd/>
                              <w:spacing w:line="238" w:lineRule="exact"/>
                              <w:textAlignment w:val="baseline"/>
                              <w:rPr>
                                <w:rFonts w:ascii="Arial" w:hAnsi="Arial" w:cs="Arial"/>
                                <w:sz w:val="21"/>
                                <w:szCs w:val="21"/>
                              </w:rPr>
                            </w:pPr>
                            <w:r>
                              <w:rPr>
                                <w:rFonts w:ascii="Arial" w:hAnsi="Arial" w:cs="Arial"/>
                                <w:sz w:val="21"/>
                                <w:szCs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pt;margin-top:794.5pt;width:14.7pt;height:1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" o:allowincell="f" stroked="f">
                <v:fill opacity="0"/>
                <v:textbox inset="0,0,0,0">
                  <w:txbxContent>
                    <w:p w:rsidR="00A64814" w:rsidRDefault="00A64814">
                      <w:pPr>
                        <w:kinsoku w:val="0"/>
                        <w:overflowPunct w:val="0"/>
                        <w:autoSpaceDE/>
                        <w:autoSpaceDN/>
                        <w:adjustRightInd/>
                        <w:spacing w:line="238" w:lineRule="exact"/>
                        <w:textAlignment w:val="baseline"/>
                        <w:rPr>
                          <w:rFonts w:ascii="Arial" w:hAnsi="Arial" w:cs="Arial"/>
                          <w:sz w:val="21"/>
                          <w:szCs w:val="21"/>
                        </w:rPr>
                      </w:pPr>
                      <w:r>
                        <w:rPr>
                          <w:rFonts w:ascii="Arial" w:hAnsi="Arial" w:cs="Arial"/>
                          <w:sz w:val="21"/>
                          <w:szCs w:val="21"/>
                        </w:rPr>
                        <w:t>6</w:t>
                      </w:r>
                    </w:p>
                  </w:txbxContent>
                </v:textbox>
                <w10:wrap type="square" anchorx="page" anchory="page"/>
              </v:shape>
            </w:pict>
          </mc:Fallback>
        </mc:AlternateContent>
      </w:r>
      <w:r w:rsidR="00A64814" w:rsidRPr="00C64B09">
        <w:rPr>
          <w:rFonts w:ascii="Arial" w:hAnsi="Arial" w:cs="Arial"/>
          <w:spacing w:val="3"/>
        </w:rPr>
        <w:t>First Aid facilities are located as follows:</w:t>
      </w:r>
    </w:p>
    <w:p w:rsidR="00A64814" w:rsidRPr="00C64B09" w:rsidRDefault="009401AE">
      <w:pPr>
        <w:kinsoku w:val="0"/>
        <w:overflowPunct w:val="0"/>
        <w:autoSpaceDE/>
        <w:autoSpaceDN/>
        <w:adjustRightInd/>
        <w:spacing w:before="207" w:line="244" w:lineRule="exact"/>
        <w:ind w:left="144"/>
        <w:textAlignment w:val="baseline"/>
        <w:rPr>
          <w:rFonts w:ascii="Arial" w:hAnsi="Arial" w:cs="Arial"/>
          <w:spacing w:val="4"/>
        </w:rPr>
      </w:pPr>
      <w:r>
        <w:rPr>
          <w:rFonts w:ascii="Arial" w:hAnsi="Arial" w:cs="Arial"/>
          <w:spacing w:val="4"/>
        </w:rPr>
        <w:t>Faculty Building</w:t>
      </w:r>
      <w:r w:rsidR="00A64814" w:rsidRPr="00C64B09">
        <w:rPr>
          <w:rFonts w:ascii="Arial" w:hAnsi="Arial" w:cs="Arial"/>
          <w:spacing w:val="4"/>
        </w:rPr>
        <w:t>: Kitchen, Lodge plus a defibrillator, and Faculty Office</w:t>
      </w:r>
    </w:p>
    <w:p w:rsidR="00A64814" w:rsidRPr="00C64B09" w:rsidRDefault="00A64814">
      <w:pPr>
        <w:kinsoku w:val="0"/>
        <w:overflowPunct w:val="0"/>
        <w:autoSpaceDE/>
        <w:autoSpaceDN/>
        <w:adjustRightInd/>
        <w:spacing w:before="263" w:line="244" w:lineRule="exact"/>
        <w:ind w:left="144"/>
        <w:textAlignment w:val="baseline"/>
        <w:rPr>
          <w:rFonts w:ascii="Arial" w:hAnsi="Arial" w:cs="Arial"/>
          <w:spacing w:val="3"/>
        </w:rPr>
      </w:pPr>
      <w:r w:rsidRPr="00C64B09">
        <w:rPr>
          <w:rFonts w:ascii="Arial" w:hAnsi="Arial" w:cs="Arial"/>
          <w:spacing w:val="3"/>
        </w:rPr>
        <w:t>Clarendon Institute: Foyer, plus a defibrillator.</w:t>
      </w:r>
    </w:p>
    <w:p w:rsidR="00A64814" w:rsidRPr="00C64B09" w:rsidRDefault="00A64814">
      <w:pPr>
        <w:kinsoku w:val="0"/>
        <w:overflowPunct w:val="0"/>
        <w:autoSpaceDE/>
        <w:autoSpaceDN/>
        <w:adjustRightInd/>
        <w:spacing w:before="313" w:line="218" w:lineRule="exact"/>
        <w:ind w:left="144"/>
        <w:textAlignment w:val="baseline"/>
        <w:rPr>
          <w:rFonts w:ascii="Arial" w:hAnsi="Arial" w:cs="Arial"/>
          <w:spacing w:val="3"/>
        </w:rPr>
      </w:pPr>
      <w:r w:rsidRPr="00C64B09">
        <w:rPr>
          <w:rFonts w:ascii="Arial" w:hAnsi="Arial" w:cs="Arial"/>
          <w:spacing w:val="3"/>
        </w:rPr>
        <w:t>Khalili Research Centre: Kitchen</w:t>
      </w:r>
    </w:p>
    <w:p w:rsidR="00332077" w:rsidRDefault="00A64814">
      <w:pPr>
        <w:kinsoku w:val="0"/>
        <w:overflowPunct w:val="0"/>
        <w:autoSpaceDE/>
        <w:autoSpaceDN/>
        <w:adjustRightInd/>
        <w:spacing w:line="492" w:lineRule="exact"/>
        <w:ind w:left="144" w:right="2664"/>
        <w:textAlignment w:val="baseline"/>
        <w:rPr>
          <w:rFonts w:ascii="Arial" w:hAnsi="Arial" w:cs="Arial"/>
          <w:sz w:val="21"/>
          <w:szCs w:val="21"/>
        </w:rPr>
      </w:pPr>
      <w:r w:rsidRPr="00C64B09">
        <w:rPr>
          <w:rFonts w:ascii="Arial" w:hAnsi="Arial" w:cs="Arial"/>
        </w:rPr>
        <w:t>Griffith Institute: Administrator's Office, Archive Office, Director's Office</w:t>
      </w:r>
      <w:r>
        <w:rPr>
          <w:rFonts w:ascii="Arial" w:hAnsi="Arial" w:cs="Arial"/>
          <w:sz w:val="21"/>
          <w:szCs w:val="21"/>
        </w:rPr>
        <w:t xml:space="preserve"> </w:t>
      </w:r>
    </w:p>
    <w:p w:rsidR="00332077" w:rsidRPr="00332077" w:rsidRDefault="00332077">
      <w:pPr>
        <w:kinsoku w:val="0"/>
        <w:overflowPunct w:val="0"/>
        <w:autoSpaceDE/>
        <w:autoSpaceDN/>
        <w:adjustRightInd/>
        <w:spacing w:line="492" w:lineRule="exact"/>
        <w:ind w:left="144" w:right="2664"/>
        <w:textAlignment w:val="baseline"/>
        <w:rPr>
          <w:rFonts w:ascii="Arial" w:hAnsi="Arial" w:cs="Arial"/>
        </w:rPr>
      </w:pPr>
      <w:r w:rsidRPr="00332077">
        <w:rPr>
          <w:rFonts w:ascii="Arial" w:hAnsi="Arial" w:cs="Arial"/>
        </w:rPr>
        <w:t>Modern Languages at 41 Wellington Square: defibrillator</w:t>
      </w:r>
    </w:p>
    <w:p w:rsidR="00A64814" w:rsidRPr="00C64B09" w:rsidRDefault="00A64814">
      <w:pPr>
        <w:kinsoku w:val="0"/>
        <w:overflowPunct w:val="0"/>
        <w:autoSpaceDE/>
        <w:autoSpaceDN/>
        <w:adjustRightInd/>
        <w:spacing w:line="492" w:lineRule="exact"/>
        <w:ind w:left="144" w:right="2664"/>
        <w:textAlignment w:val="baseline"/>
        <w:rPr>
          <w:rFonts w:ascii="Arial" w:hAnsi="Arial" w:cs="Arial"/>
          <w:b/>
          <w:bCs/>
        </w:rPr>
      </w:pPr>
      <w:r w:rsidRPr="00C64B09">
        <w:rPr>
          <w:rFonts w:ascii="Arial" w:hAnsi="Arial" w:cs="Arial"/>
          <w:b/>
          <w:bCs/>
        </w:rPr>
        <w:t>Accident and incident reporting</w:t>
      </w:r>
    </w:p>
    <w:p w:rsidR="00D72BF5" w:rsidRPr="00C64B09" w:rsidRDefault="00D72BF5">
      <w:pPr>
        <w:kinsoku w:val="0"/>
        <w:overflowPunct w:val="0"/>
        <w:autoSpaceDE/>
        <w:autoSpaceDN/>
        <w:adjustRightInd/>
        <w:spacing w:line="492" w:lineRule="exact"/>
        <w:ind w:left="144" w:right="2664"/>
        <w:textAlignment w:val="baseline"/>
        <w:rPr>
          <w:rFonts w:ascii="Arial" w:hAnsi="Arial" w:cs="Arial"/>
          <w:b/>
          <w:bCs/>
        </w:rPr>
      </w:pPr>
    </w:p>
    <w:p w:rsidR="00D72BF5" w:rsidRPr="00C64B09" w:rsidRDefault="00A64814" w:rsidP="00D72BF5">
      <w:pPr>
        <w:spacing w:line="276" w:lineRule="auto"/>
        <w:ind w:left="144"/>
        <w:contextualSpacing/>
        <w:rPr>
          <w:rFonts w:ascii="Arial" w:hAnsi="Arial" w:cs="Arial"/>
          <w:lang w:val="en-GB" w:eastAsia="en-US"/>
        </w:rPr>
      </w:pPr>
      <w:r w:rsidRPr="00C64B09">
        <w:rPr>
          <w:rFonts w:ascii="Arial" w:hAnsi="Arial" w:cs="Arial"/>
          <w:b/>
          <w:bCs/>
        </w:rPr>
        <w:t>Louise Smith and Trudi Pinkerton</w:t>
      </w:r>
      <w:r w:rsidRPr="00C64B09">
        <w:rPr>
          <w:rFonts w:ascii="Arial" w:hAnsi="Arial" w:cs="Arial"/>
        </w:rPr>
        <w:t xml:space="preserve"> </w:t>
      </w:r>
      <w:r w:rsidR="00D72BF5" w:rsidRPr="00C64B09">
        <w:rPr>
          <w:rFonts w:ascii="Arial" w:hAnsi="Arial" w:cs="Arial"/>
        </w:rPr>
        <w:t>have responsibility for</w:t>
      </w:r>
      <w:r w:rsidRPr="00C64B09">
        <w:rPr>
          <w:rFonts w:ascii="Arial" w:hAnsi="Arial" w:cs="Arial"/>
        </w:rPr>
        <w:t xml:space="preserve"> the Faculty </w:t>
      </w:r>
      <w:r w:rsidR="00D72BF5" w:rsidRPr="00C64B09">
        <w:rPr>
          <w:rFonts w:ascii="Arial" w:hAnsi="Arial" w:cs="Arial"/>
        </w:rPr>
        <w:t xml:space="preserve">online </w:t>
      </w:r>
      <w:r w:rsidRPr="00C64B09">
        <w:rPr>
          <w:rFonts w:ascii="Arial" w:hAnsi="Arial" w:cs="Arial"/>
        </w:rPr>
        <w:t xml:space="preserve">accident/incident report forms and for ensuring accidents are reported promptly to the University Safety Office. </w:t>
      </w:r>
      <w:r w:rsidR="00D72BF5" w:rsidRPr="00C64B09">
        <w:rPr>
          <w:rFonts w:ascii="Arial" w:hAnsi="Arial" w:cs="Arial"/>
        </w:rPr>
        <w:t>From</w:t>
      </w:r>
      <w:r w:rsidR="00D72BF5" w:rsidRPr="00C64B09">
        <w:rPr>
          <w:rFonts w:ascii="Arial" w:hAnsi="Arial" w:cs="Arial"/>
          <w:color w:val="1F497D"/>
        </w:rPr>
        <w:t xml:space="preserve"> 1 June 2020, a new online system was introduced to record health and safety, and environmental incidents. The Incident Reporting and Investigation System (IRIS) replaces paper incident forms, and enables staff and students to log incidents securely online. Information about IRIS, including system user guides and supporting videos, and instructions on how to report an incident is available at </w:t>
      </w:r>
      <w:hyperlink r:id="rId5" w:history="1">
        <w:r w:rsidR="00D72BF5" w:rsidRPr="00C64B09">
          <w:rPr>
            <w:rStyle w:val="Hyperlink"/>
            <w:rFonts w:ascii="Arial" w:hAnsi="Arial" w:cs="Arial"/>
          </w:rPr>
          <w:t>University Safety Office website</w:t>
        </w:r>
      </w:hyperlink>
      <w:r w:rsidR="00D72BF5" w:rsidRPr="00C64B09">
        <w:rPr>
          <w:rFonts w:ascii="Arial" w:hAnsi="Arial" w:cs="Arial"/>
          <w:color w:val="1F497D"/>
        </w:rPr>
        <w:t xml:space="preserve"> under Incident Reporting. </w:t>
      </w:r>
    </w:p>
    <w:p w:rsidR="00D72BF5" w:rsidRPr="00C64B09" w:rsidRDefault="00D72BF5" w:rsidP="00D72BF5">
      <w:pPr>
        <w:contextualSpacing/>
        <w:rPr>
          <w:u w:val="single"/>
        </w:rPr>
      </w:pPr>
    </w:p>
    <w:p w:rsidR="00A64814" w:rsidRPr="00C64B09" w:rsidRDefault="00585008">
      <w:pPr>
        <w:kinsoku w:val="0"/>
        <w:overflowPunct w:val="0"/>
        <w:autoSpaceDE/>
        <w:autoSpaceDN/>
        <w:adjustRightInd/>
        <w:spacing w:before="301" w:line="253" w:lineRule="exact"/>
        <w:ind w:left="144" w:right="360"/>
        <w:textAlignment w:val="baseline"/>
        <w:rPr>
          <w:rFonts w:ascii="Arial" w:hAnsi="Arial" w:cs="Arial"/>
        </w:rPr>
      </w:pPr>
      <w:r w:rsidRPr="00C64B09">
        <w:rPr>
          <w:rFonts w:ascii="Arial" w:hAnsi="Arial" w:cs="Arial"/>
        </w:rPr>
        <w:t>Completing an online incident report form for accidents/incidents in other Faculty buildings also allows the person completing the form to report these</w:t>
      </w:r>
      <w:r w:rsidR="00A64814" w:rsidRPr="00C64B09">
        <w:rPr>
          <w:rFonts w:ascii="Arial" w:hAnsi="Arial" w:cs="Arial"/>
        </w:rPr>
        <w:t xml:space="preserve"> accidents/incidents to Louise Smith and Trudi Pinkerton</w:t>
      </w:r>
      <w:r w:rsidR="00C64B09">
        <w:rPr>
          <w:rFonts w:ascii="Arial" w:hAnsi="Arial" w:cs="Arial"/>
        </w:rPr>
        <w:t>.</w:t>
      </w:r>
    </w:p>
    <w:p w:rsidR="00FE3A30" w:rsidRPr="00C64B09" w:rsidRDefault="00FE3A30">
      <w:pPr>
        <w:kinsoku w:val="0"/>
        <w:overflowPunct w:val="0"/>
        <w:autoSpaceDE/>
        <w:autoSpaceDN/>
        <w:adjustRightInd/>
        <w:spacing w:before="269" w:line="246" w:lineRule="exact"/>
        <w:ind w:left="360"/>
        <w:textAlignment w:val="baseline"/>
        <w:rPr>
          <w:rFonts w:ascii="Arial" w:hAnsi="Arial" w:cs="Arial"/>
          <w:b/>
          <w:bCs/>
          <w:spacing w:val="4"/>
        </w:rPr>
      </w:pPr>
    </w:p>
    <w:p w:rsidR="00A64814" w:rsidRPr="00C64B09" w:rsidRDefault="00A64814">
      <w:pPr>
        <w:kinsoku w:val="0"/>
        <w:overflowPunct w:val="0"/>
        <w:autoSpaceDE/>
        <w:autoSpaceDN/>
        <w:adjustRightInd/>
        <w:spacing w:before="269" w:line="246" w:lineRule="exact"/>
        <w:ind w:left="360"/>
        <w:textAlignment w:val="baseline"/>
        <w:rPr>
          <w:rFonts w:ascii="Arial" w:hAnsi="Arial" w:cs="Arial"/>
          <w:b/>
          <w:bCs/>
          <w:spacing w:val="4"/>
        </w:rPr>
      </w:pPr>
      <w:r w:rsidRPr="00C64B09">
        <w:rPr>
          <w:rFonts w:ascii="Arial" w:hAnsi="Arial" w:cs="Arial"/>
          <w:b/>
          <w:bCs/>
          <w:spacing w:val="4"/>
        </w:rPr>
        <w:t>Display Screen Assessors</w:t>
      </w:r>
    </w:p>
    <w:p w:rsidR="00A64814" w:rsidRPr="00C64B09" w:rsidRDefault="00A64814">
      <w:pPr>
        <w:kinsoku w:val="0"/>
        <w:overflowPunct w:val="0"/>
        <w:autoSpaceDE/>
        <w:autoSpaceDN/>
        <w:adjustRightInd/>
        <w:spacing w:before="236" w:line="258" w:lineRule="exact"/>
        <w:ind w:left="360" w:right="864"/>
        <w:textAlignment w:val="baseline"/>
        <w:rPr>
          <w:rFonts w:ascii="Arial" w:hAnsi="Arial" w:cs="Arial"/>
        </w:rPr>
      </w:pPr>
      <w:r w:rsidRPr="00C64B09">
        <w:rPr>
          <w:rFonts w:ascii="Arial" w:hAnsi="Arial" w:cs="Arial"/>
        </w:rPr>
        <w:t>I have appointed the following people as Display Screen Assessors, and the number is sufficient to ensure no one has to assess more than 50 persons.</w:t>
      </w:r>
    </w:p>
    <w:p w:rsidR="00A64814" w:rsidRPr="00C64B09" w:rsidRDefault="00A64814">
      <w:pPr>
        <w:kinsoku w:val="0"/>
        <w:overflowPunct w:val="0"/>
        <w:autoSpaceDE/>
        <w:autoSpaceDN/>
        <w:adjustRightInd/>
        <w:spacing w:before="253" w:line="250" w:lineRule="exact"/>
        <w:ind w:left="360" w:right="504"/>
        <w:textAlignment w:val="baseline"/>
        <w:rPr>
          <w:rFonts w:ascii="Arial" w:hAnsi="Arial" w:cs="Arial"/>
        </w:rPr>
      </w:pPr>
      <w:r w:rsidRPr="00C64B09">
        <w:rPr>
          <w:rFonts w:ascii="Arial" w:hAnsi="Arial" w:cs="Arial"/>
          <w:b/>
          <w:bCs/>
        </w:rPr>
        <w:t xml:space="preserve">Elizabeth Cull </w:t>
      </w:r>
      <w:r w:rsidRPr="00C64B09">
        <w:rPr>
          <w:rFonts w:ascii="Arial" w:hAnsi="Arial" w:cs="Arial"/>
        </w:rPr>
        <w:t xml:space="preserve">(T: 88200) is the Display Screen Assessor. The DSE Coordinator for assessments is </w:t>
      </w:r>
      <w:r w:rsidRPr="00C64B09">
        <w:rPr>
          <w:rFonts w:ascii="Arial" w:hAnsi="Arial" w:cs="Arial"/>
          <w:b/>
          <w:bCs/>
        </w:rPr>
        <w:t xml:space="preserve">Trudi Pinkerton </w:t>
      </w:r>
      <w:r w:rsidRPr="00C64B09">
        <w:rPr>
          <w:rFonts w:ascii="Arial" w:hAnsi="Arial" w:cs="Arial"/>
        </w:rPr>
        <w:t>(T: 88202)</w:t>
      </w:r>
    </w:p>
    <w:p w:rsidR="00A64814" w:rsidRPr="00C64B09" w:rsidRDefault="00A64814">
      <w:pPr>
        <w:kinsoku w:val="0"/>
        <w:overflowPunct w:val="0"/>
        <w:autoSpaceDE/>
        <w:autoSpaceDN/>
        <w:adjustRightInd/>
        <w:spacing w:before="260" w:line="246" w:lineRule="exact"/>
        <w:ind w:left="360"/>
        <w:textAlignment w:val="baseline"/>
        <w:rPr>
          <w:rFonts w:ascii="Arial" w:hAnsi="Arial" w:cs="Arial"/>
          <w:b/>
          <w:bCs/>
          <w:spacing w:val="4"/>
        </w:rPr>
      </w:pPr>
      <w:r w:rsidRPr="00C64B09">
        <w:rPr>
          <w:rFonts w:ascii="Arial" w:hAnsi="Arial" w:cs="Arial"/>
          <w:b/>
          <w:bCs/>
          <w:spacing w:val="4"/>
        </w:rPr>
        <w:t>Manual Handling Assessors</w:t>
      </w:r>
    </w:p>
    <w:p w:rsidR="00585008" w:rsidRPr="00C64B09" w:rsidRDefault="00A64814" w:rsidP="00585008">
      <w:pPr>
        <w:kinsoku w:val="0"/>
        <w:overflowPunct w:val="0"/>
        <w:autoSpaceDE/>
        <w:autoSpaceDN/>
        <w:adjustRightInd/>
        <w:spacing w:before="52" w:line="452" w:lineRule="exact"/>
        <w:ind w:left="360" w:right="2592"/>
        <w:textAlignment w:val="baseline"/>
        <w:rPr>
          <w:rFonts w:ascii="Arial" w:hAnsi="Arial" w:cs="Arial"/>
        </w:rPr>
      </w:pPr>
      <w:r w:rsidRPr="00C64B09">
        <w:rPr>
          <w:rFonts w:ascii="Arial" w:hAnsi="Arial" w:cs="Arial"/>
        </w:rPr>
        <w:t xml:space="preserve">I have appointed the following people as Manual Handling Assessors </w:t>
      </w:r>
      <w:r w:rsidRPr="00C64B09">
        <w:rPr>
          <w:rFonts w:ascii="Arial" w:hAnsi="Arial" w:cs="Arial"/>
          <w:b/>
          <w:bCs/>
        </w:rPr>
        <w:t xml:space="preserve">Safety Office </w:t>
      </w:r>
      <w:r w:rsidRPr="00C64B09">
        <w:rPr>
          <w:rFonts w:ascii="Arial" w:hAnsi="Arial" w:cs="Arial"/>
        </w:rPr>
        <w:t xml:space="preserve">(T: 70811) and </w:t>
      </w:r>
      <w:r w:rsidR="00585008" w:rsidRPr="00C64B09">
        <w:rPr>
          <w:rFonts w:ascii="Arial" w:hAnsi="Arial" w:cs="Arial"/>
          <w:b/>
        </w:rPr>
        <w:t>Facilities Assistant</w:t>
      </w:r>
      <w:r w:rsidR="00585008" w:rsidRPr="00C64B09">
        <w:rPr>
          <w:rFonts w:ascii="Arial" w:hAnsi="Arial" w:cs="Arial"/>
        </w:rPr>
        <w:t xml:space="preserve"> </w:t>
      </w:r>
    </w:p>
    <w:p w:rsidR="0007210D" w:rsidRDefault="0007210D" w:rsidP="00585008">
      <w:pPr>
        <w:kinsoku w:val="0"/>
        <w:overflowPunct w:val="0"/>
        <w:autoSpaceDE/>
        <w:autoSpaceDN/>
        <w:adjustRightInd/>
        <w:spacing w:before="52" w:line="452" w:lineRule="exact"/>
        <w:ind w:left="360" w:right="2592"/>
        <w:textAlignment w:val="baseline"/>
        <w:rPr>
          <w:rFonts w:ascii="Arial" w:hAnsi="Arial" w:cs="Arial"/>
          <w:b/>
          <w:bCs/>
          <w:spacing w:val="4"/>
        </w:rPr>
      </w:pPr>
    </w:p>
    <w:p w:rsidR="009401AE" w:rsidRDefault="009401AE" w:rsidP="00585008">
      <w:pPr>
        <w:kinsoku w:val="0"/>
        <w:overflowPunct w:val="0"/>
        <w:autoSpaceDE/>
        <w:autoSpaceDN/>
        <w:adjustRightInd/>
        <w:spacing w:before="52" w:line="452" w:lineRule="exact"/>
        <w:ind w:left="360" w:right="2592"/>
        <w:textAlignment w:val="baseline"/>
        <w:rPr>
          <w:rFonts w:ascii="Arial" w:hAnsi="Arial" w:cs="Arial"/>
          <w:b/>
          <w:bCs/>
          <w:spacing w:val="4"/>
        </w:rPr>
      </w:pPr>
    </w:p>
    <w:p w:rsidR="00A64814" w:rsidRPr="00C64B09" w:rsidRDefault="00A64814" w:rsidP="00585008">
      <w:pPr>
        <w:kinsoku w:val="0"/>
        <w:overflowPunct w:val="0"/>
        <w:autoSpaceDE/>
        <w:autoSpaceDN/>
        <w:adjustRightInd/>
        <w:spacing w:before="52" w:line="452" w:lineRule="exact"/>
        <w:ind w:left="360" w:right="2592"/>
        <w:textAlignment w:val="baseline"/>
        <w:rPr>
          <w:rFonts w:ascii="Arial" w:hAnsi="Arial" w:cs="Arial"/>
          <w:b/>
          <w:bCs/>
          <w:spacing w:val="4"/>
        </w:rPr>
      </w:pPr>
      <w:r w:rsidRPr="00C64B09">
        <w:rPr>
          <w:rFonts w:ascii="Arial" w:hAnsi="Arial" w:cs="Arial"/>
          <w:b/>
          <w:bCs/>
          <w:spacing w:val="4"/>
        </w:rPr>
        <w:lastRenderedPageBreak/>
        <w:t>Ladder Safety Assessor</w:t>
      </w:r>
    </w:p>
    <w:p w:rsidR="00585008" w:rsidRPr="00C64B09" w:rsidRDefault="00A64814">
      <w:pPr>
        <w:kinsoku w:val="0"/>
        <w:overflowPunct w:val="0"/>
        <w:autoSpaceDE/>
        <w:autoSpaceDN/>
        <w:adjustRightInd/>
        <w:spacing w:before="10" w:line="501" w:lineRule="exact"/>
        <w:ind w:left="360" w:right="2664"/>
        <w:textAlignment w:val="baseline"/>
        <w:rPr>
          <w:rFonts w:ascii="Arial" w:hAnsi="Arial" w:cs="Arial"/>
        </w:rPr>
      </w:pPr>
      <w:r w:rsidRPr="00C64B09">
        <w:rPr>
          <w:rFonts w:ascii="Arial" w:hAnsi="Arial" w:cs="Arial"/>
        </w:rPr>
        <w:t xml:space="preserve">I have appointed the following people as Ladder Safety Assessors </w:t>
      </w:r>
      <w:r w:rsidRPr="00C64B09">
        <w:rPr>
          <w:rFonts w:ascii="Arial" w:hAnsi="Arial" w:cs="Arial"/>
          <w:b/>
          <w:bCs/>
        </w:rPr>
        <w:t xml:space="preserve">Safety Office </w:t>
      </w:r>
      <w:r w:rsidRPr="00C64B09">
        <w:rPr>
          <w:rFonts w:ascii="Arial" w:hAnsi="Arial" w:cs="Arial"/>
        </w:rPr>
        <w:t xml:space="preserve">(T: 70811) and </w:t>
      </w:r>
      <w:r w:rsidR="00585008" w:rsidRPr="00C64B09">
        <w:rPr>
          <w:rFonts w:ascii="Arial" w:hAnsi="Arial" w:cs="Arial"/>
          <w:b/>
        </w:rPr>
        <w:t>Facilities Assistant</w:t>
      </w:r>
      <w:r w:rsidR="00585008" w:rsidRPr="00C64B09">
        <w:rPr>
          <w:rFonts w:ascii="Arial" w:hAnsi="Arial" w:cs="Arial"/>
        </w:rPr>
        <w:t xml:space="preserve"> </w:t>
      </w:r>
    </w:p>
    <w:p w:rsidR="00A64814" w:rsidRPr="00C64B09" w:rsidRDefault="00A64814">
      <w:pPr>
        <w:kinsoku w:val="0"/>
        <w:overflowPunct w:val="0"/>
        <w:autoSpaceDE/>
        <w:autoSpaceDN/>
        <w:adjustRightInd/>
        <w:spacing w:before="10" w:line="501" w:lineRule="exact"/>
        <w:ind w:left="360" w:right="2664"/>
        <w:textAlignment w:val="baseline"/>
        <w:rPr>
          <w:rFonts w:ascii="Arial" w:hAnsi="Arial" w:cs="Arial"/>
          <w:b/>
          <w:bCs/>
          <w:i/>
          <w:iCs/>
        </w:rPr>
      </w:pPr>
      <w:r w:rsidRPr="00C64B09">
        <w:rPr>
          <w:rFonts w:ascii="Arial" w:hAnsi="Arial" w:cs="Arial"/>
          <w:b/>
          <w:bCs/>
          <w:i/>
          <w:iCs/>
        </w:rPr>
        <w:t>Travel Risk Assessment Screening Team</w:t>
      </w:r>
    </w:p>
    <w:p w:rsidR="00585008" w:rsidRPr="00C64B09" w:rsidRDefault="00A64814">
      <w:pPr>
        <w:kinsoku w:val="0"/>
        <w:overflowPunct w:val="0"/>
        <w:autoSpaceDE/>
        <w:autoSpaceDN/>
        <w:adjustRightInd/>
        <w:spacing w:before="99" w:line="456" w:lineRule="exact"/>
        <w:ind w:left="360" w:right="144"/>
        <w:textAlignment w:val="baseline"/>
        <w:rPr>
          <w:rFonts w:ascii="Arial" w:hAnsi="Arial" w:cs="Arial"/>
        </w:rPr>
      </w:pPr>
      <w:r w:rsidRPr="00C64B09">
        <w:rPr>
          <w:rFonts w:ascii="Arial" w:hAnsi="Arial" w:cs="Arial"/>
        </w:rPr>
        <w:t xml:space="preserve">I have appointed the following people to help screen my decision approvals on overseas travel </w:t>
      </w:r>
      <w:r w:rsidRPr="00C64B09">
        <w:rPr>
          <w:rFonts w:ascii="Arial" w:hAnsi="Arial" w:cs="Arial"/>
          <w:b/>
          <w:bCs/>
        </w:rPr>
        <w:t xml:space="preserve">Medium/ high risk </w:t>
      </w:r>
      <w:r w:rsidRPr="00C64B09">
        <w:rPr>
          <w:rFonts w:ascii="Arial" w:hAnsi="Arial" w:cs="Arial"/>
        </w:rPr>
        <w:t>areas and hig</w:t>
      </w:r>
      <w:r w:rsidR="00EC77CB">
        <w:rPr>
          <w:rFonts w:ascii="Arial" w:hAnsi="Arial" w:cs="Arial"/>
        </w:rPr>
        <w:t>h</w:t>
      </w:r>
      <w:r w:rsidRPr="00C64B09">
        <w:rPr>
          <w:rFonts w:ascii="Arial" w:hAnsi="Arial" w:cs="Arial"/>
        </w:rPr>
        <w:t xml:space="preserve"> risk activities according to the FCO information </w:t>
      </w:r>
      <w:r w:rsidR="00585008" w:rsidRPr="00C64B09">
        <w:rPr>
          <w:rFonts w:ascii="Arial" w:hAnsi="Arial" w:cs="Arial"/>
        </w:rPr>
        <w:t>and advice</w:t>
      </w:r>
      <w:r w:rsidR="00FE3A30" w:rsidRPr="00C64B09">
        <w:rPr>
          <w:rFonts w:ascii="Arial" w:hAnsi="Arial" w:cs="Arial"/>
        </w:rPr>
        <w:t>.</w:t>
      </w:r>
    </w:p>
    <w:p w:rsidR="00A64814" w:rsidRPr="00C64B09" w:rsidRDefault="00A64814" w:rsidP="00585008">
      <w:pPr>
        <w:kinsoku w:val="0"/>
        <w:overflowPunct w:val="0"/>
        <w:autoSpaceDE/>
        <w:autoSpaceDN/>
        <w:adjustRightInd/>
        <w:spacing w:before="99" w:line="456" w:lineRule="exact"/>
        <w:ind w:left="360" w:right="144"/>
        <w:textAlignment w:val="baseline"/>
        <w:rPr>
          <w:rFonts w:ascii="Arial" w:hAnsi="Arial" w:cs="Arial"/>
          <w:spacing w:val="4"/>
        </w:rPr>
      </w:pPr>
      <w:r w:rsidRPr="00C64B09">
        <w:rPr>
          <w:rFonts w:ascii="Arial" w:hAnsi="Arial" w:cs="Arial"/>
        </w:rPr>
        <w:t>Year</w:t>
      </w:r>
      <w:r w:rsidR="00585008" w:rsidRPr="00C64B09">
        <w:rPr>
          <w:rFonts w:ascii="Arial" w:hAnsi="Arial" w:cs="Arial"/>
        </w:rPr>
        <w:t xml:space="preserve"> </w:t>
      </w:r>
      <w:r w:rsidRPr="00C64B09">
        <w:rPr>
          <w:rFonts w:ascii="Arial" w:hAnsi="Arial" w:cs="Arial"/>
          <w:spacing w:val="4"/>
        </w:rPr>
        <w:t>Abroad Coordinators as follows:</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Arabic</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 xml:space="preserve">Husam Haj Omar </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Persian</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Edmund Herzig/Sahba Shayani</w:t>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Turkish</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Emine Cakir</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Japanese</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Junko Hagiwara</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Chinese</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Shioyun Kan</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Hebrew</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r>
      <w:r w:rsidR="0007210D">
        <w:rPr>
          <w:rFonts w:ascii="Arial" w:hAnsi="Arial" w:cs="Arial"/>
          <w:b/>
          <w:spacing w:val="4"/>
        </w:rPr>
        <w:t>Adriana Jacobs</w:t>
      </w:r>
      <w:r w:rsidR="0007210D">
        <w:rPr>
          <w:rFonts w:ascii="Arial" w:hAnsi="Arial" w:cs="Arial"/>
          <w:b/>
          <w:spacing w:val="4"/>
        </w:rPr>
        <w:tab/>
      </w:r>
      <w:r w:rsidR="0007210D">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A64814" w:rsidRPr="00C64B09" w:rsidRDefault="00A64814">
      <w:pPr>
        <w:kinsoku w:val="0"/>
        <w:overflowPunct w:val="0"/>
        <w:autoSpaceDE/>
        <w:autoSpaceDN/>
        <w:adjustRightInd/>
        <w:spacing w:before="250" w:line="256" w:lineRule="exact"/>
        <w:ind w:left="144" w:right="1152"/>
        <w:textAlignment w:val="baseline"/>
        <w:rPr>
          <w:rFonts w:ascii="Arial" w:hAnsi="Arial" w:cs="Arial"/>
        </w:rPr>
      </w:pPr>
      <w:r w:rsidRPr="00C64B09">
        <w:rPr>
          <w:rFonts w:ascii="Arial" w:hAnsi="Arial" w:cs="Arial"/>
          <w:b/>
          <w:bCs/>
        </w:rPr>
        <w:t xml:space="preserve">Trudi Pinkerton, </w:t>
      </w:r>
      <w:r w:rsidRPr="00C64B09">
        <w:rPr>
          <w:rFonts w:ascii="Arial" w:hAnsi="Arial" w:cs="Arial"/>
        </w:rPr>
        <w:t>liaising with student supervisors and Year Abroad Coordinators where applicable, and in consultation with the Safety Office, and Insurance Office as required.</w:t>
      </w:r>
    </w:p>
    <w:p w:rsidR="00A64814" w:rsidRPr="00C64B09" w:rsidRDefault="00A64814">
      <w:pPr>
        <w:widowControl/>
        <w:rPr>
          <w:rFonts w:ascii="Arial" w:hAnsi="Arial" w:cs="Arial"/>
        </w:rPr>
      </w:pPr>
    </w:p>
    <w:p w:rsidR="00585008" w:rsidRPr="00C64B09" w:rsidRDefault="00585008">
      <w:pPr>
        <w:widowControl/>
        <w:rPr>
          <w:rFonts w:ascii="Arial" w:hAnsi="Arial" w:cs="Arial"/>
        </w:rPr>
      </w:pPr>
    </w:p>
    <w:p w:rsidR="00B074C6" w:rsidRPr="00C64B09" w:rsidRDefault="00FE3A30" w:rsidP="00B074C6">
      <w:pPr>
        <w:kinsoku w:val="0"/>
        <w:overflowPunct w:val="0"/>
        <w:autoSpaceDE/>
        <w:autoSpaceDN/>
        <w:adjustRightInd/>
        <w:spacing w:line="369" w:lineRule="exact"/>
        <w:ind w:right="4392"/>
        <w:textAlignment w:val="baseline"/>
        <w:rPr>
          <w:rFonts w:ascii="Arial" w:hAnsi="Arial" w:cs="Arial"/>
          <w:i/>
          <w:iCs/>
        </w:rPr>
      </w:pPr>
      <w:r w:rsidRPr="00C64B09">
        <w:rPr>
          <w:rFonts w:ascii="Arial" w:hAnsi="Arial" w:cs="Arial"/>
          <w:b/>
          <w:bCs/>
          <w:iCs/>
        </w:rPr>
        <w:t xml:space="preserve">   </w:t>
      </w:r>
      <w:r w:rsidR="00B074C6" w:rsidRPr="00C64B09">
        <w:rPr>
          <w:rFonts w:ascii="Arial" w:hAnsi="Arial" w:cs="Arial"/>
          <w:b/>
          <w:bCs/>
          <w:iCs/>
        </w:rPr>
        <w:t>L</w:t>
      </w:r>
      <w:r w:rsidR="00A64814" w:rsidRPr="00C64B09">
        <w:rPr>
          <w:rFonts w:ascii="Arial" w:hAnsi="Arial" w:cs="Arial"/>
          <w:b/>
          <w:bCs/>
          <w:iCs/>
        </w:rPr>
        <w:t>ow risk areas</w:t>
      </w:r>
      <w:r w:rsidR="00A64814" w:rsidRPr="00C64B09">
        <w:rPr>
          <w:rFonts w:ascii="Arial" w:hAnsi="Arial" w:cs="Arial"/>
          <w:b/>
          <w:bCs/>
          <w:i/>
          <w:iCs/>
        </w:rPr>
        <w:t xml:space="preserve"> </w:t>
      </w:r>
      <w:r w:rsidR="00A64814" w:rsidRPr="00C64B09">
        <w:rPr>
          <w:rFonts w:ascii="Arial" w:hAnsi="Arial" w:cs="Arial"/>
          <w:iCs/>
        </w:rPr>
        <w:t>of travel and low risk activities</w:t>
      </w:r>
      <w:r w:rsidR="00A64814" w:rsidRPr="00C64B09">
        <w:rPr>
          <w:rFonts w:ascii="Arial" w:hAnsi="Arial" w:cs="Arial"/>
          <w:i/>
          <w:iCs/>
        </w:rPr>
        <w:t xml:space="preserve"> </w:t>
      </w:r>
    </w:p>
    <w:p w:rsidR="00A64814" w:rsidRPr="00C64B09" w:rsidRDefault="00FE3A30" w:rsidP="00B074C6">
      <w:pPr>
        <w:kinsoku w:val="0"/>
        <w:overflowPunct w:val="0"/>
        <w:autoSpaceDE/>
        <w:autoSpaceDN/>
        <w:adjustRightInd/>
        <w:spacing w:line="369" w:lineRule="exact"/>
        <w:ind w:right="4392"/>
        <w:textAlignment w:val="baseline"/>
        <w:rPr>
          <w:rFonts w:ascii="Arial" w:hAnsi="Arial" w:cs="Arial"/>
          <w:b/>
          <w:bCs/>
        </w:rPr>
      </w:pPr>
      <w:r w:rsidRPr="00C64B09">
        <w:rPr>
          <w:rFonts w:ascii="Arial" w:hAnsi="Arial" w:cs="Arial"/>
          <w:b/>
          <w:bCs/>
        </w:rPr>
        <w:t xml:space="preserve">   </w:t>
      </w:r>
      <w:r w:rsidR="00A64814" w:rsidRPr="00C64B09">
        <w:rPr>
          <w:rFonts w:ascii="Arial" w:hAnsi="Arial" w:cs="Arial"/>
          <w:b/>
          <w:bCs/>
        </w:rPr>
        <w:t xml:space="preserve">Trudi </w:t>
      </w:r>
      <w:r w:rsidR="00B074C6" w:rsidRPr="00C64B09">
        <w:rPr>
          <w:rFonts w:ascii="Arial" w:hAnsi="Arial" w:cs="Arial"/>
          <w:b/>
          <w:bCs/>
        </w:rPr>
        <w:t>Pinkerton</w:t>
      </w:r>
    </w:p>
    <w:p w:rsidR="00A64814" w:rsidRPr="00C64B09" w:rsidRDefault="00FE3A30" w:rsidP="00585008">
      <w:pPr>
        <w:kinsoku w:val="0"/>
        <w:overflowPunct w:val="0"/>
        <w:autoSpaceDE/>
        <w:autoSpaceDN/>
        <w:adjustRightInd/>
        <w:spacing w:before="318" w:line="244" w:lineRule="exact"/>
        <w:textAlignment w:val="baseline"/>
        <w:rPr>
          <w:rFonts w:ascii="Arial" w:hAnsi="Arial" w:cs="Arial"/>
          <w:spacing w:val="2"/>
        </w:rPr>
      </w:pPr>
      <w:r w:rsidRPr="00C64B09">
        <w:rPr>
          <w:rFonts w:ascii="Arial" w:hAnsi="Arial" w:cs="Arial"/>
          <w:spacing w:val="2"/>
        </w:rPr>
        <w:t xml:space="preserve">   </w:t>
      </w:r>
      <w:r w:rsidR="00A64814" w:rsidRPr="00C64B09">
        <w:rPr>
          <w:rFonts w:ascii="Arial" w:hAnsi="Arial" w:cs="Arial"/>
          <w:spacing w:val="2"/>
        </w:rPr>
        <w:t>Year Abroad Coordinators as follows:</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Arabic</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 xml:space="preserve">Husam Haj Omar </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Persian</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Edmund Herzig/Sahba Shayani</w:t>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Turkish</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Emine Cakir</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Japanese</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Junko Hagiwara</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Chinese</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Shioyun Kan</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585008" w:rsidRPr="00C64B09" w:rsidRDefault="00585008" w:rsidP="00585008">
      <w:pPr>
        <w:kinsoku w:val="0"/>
        <w:overflowPunct w:val="0"/>
        <w:autoSpaceDE/>
        <w:autoSpaceDN/>
        <w:adjustRightInd/>
        <w:spacing w:before="99" w:line="456" w:lineRule="exact"/>
        <w:ind w:left="360" w:right="144"/>
        <w:textAlignment w:val="baseline"/>
        <w:rPr>
          <w:rFonts w:ascii="Arial" w:hAnsi="Arial" w:cs="Arial"/>
          <w:b/>
          <w:spacing w:val="4"/>
        </w:rPr>
      </w:pPr>
      <w:r w:rsidRPr="00C64B09">
        <w:rPr>
          <w:rFonts w:ascii="Arial" w:hAnsi="Arial" w:cs="Arial"/>
          <w:b/>
          <w:spacing w:val="4"/>
        </w:rPr>
        <w:t>Hebrew</w:t>
      </w:r>
      <w:r w:rsidRPr="00C64B09">
        <w:rPr>
          <w:rFonts w:ascii="Arial" w:hAnsi="Arial" w:cs="Arial"/>
          <w:b/>
          <w:spacing w:val="4"/>
        </w:rPr>
        <w:tab/>
      </w:r>
      <w:r w:rsidRPr="00C64B09">
        <w:rPr>
          <w:rFonts w:ascii="Arial" w:hAnsi="Arial" w:cs="Arial"/>
          <w:b/>
          <w:spacing w:val="4"/>
        </w:rPr>
        <w:tab/>
      </w:r>
      <w:r w:rsidRPr="00C64B09">
        <w:rPr>
          <w:rFonts w:ascii="Arial" w:hAnsi="Arial" w:cs="Arial"/>
          <w:b/>
          <w:spacing w:val="4"/>
        </w:rPr>
        <w:tab/>
      </w:r>
      <w:r w:rsidR="00FB4FDE">
        <w:rPr>
          <w:rFonts w:ascii="Arial" w:hAnsi="Arial" w:cs="Arial"/>
          <w:b/>
          <w:spacing w:val="4"/>
        </w:rPr>
        <w:t>A</w:t>
      </w:r>
      <w:r w:rsidR="0007210D">
        <w:rPr>
          <w:rFonts w:ascii="Arial" w:hAnsi="Arial" w:cs="Arial"/>
          <w:b/>
          <w:spacing w:val="4"/>
        </w:rPr>
        <w:t>driana Jacobs</w:t>
      </w:r>
      <w:r w:rsidR="0007210D">
        <w:rPr>
          <w:rFonts w:ascii="Arial" w:hAnsi="Arial" w:cs="Arial"/>
          <w:b/>
          <w:spacing w:val="4"/>
        </w:rPr>
        <w:tab/>
      </w:r>
      <w:r w:rsidR="0007210D">
        <w:rPr>
          <w:rFonts w:ascii="Arial" w:hAnsi="Arial" w:cs="Arial"/>
          <w:b/>
          <w:spacing w:val="4"/>
        </w:rPr>
        <w:tab/>
      </w:r>
      <w:r w:rsidRPr="00C64B09">
        <w:rPr>
          <w:rFonts w:ascii="Arial" w:hAnsi="Arial" w:cs="Arial"/>
          <w:b/>
          <w:spacing w:val="4"/>
        </w:rPr>
        <w:tab/>
        <w:t>MT2</w:t>
      </w:r>
      <w:r w:rsidR="0007210D">
        <w:rPr>
          <w:rFonts w:ascii="Arial" w:hAnsi="Arial" w:cs="Arial"/>
          <w:b/>
          <w:spacing w:val="4"/>
        </w:rPr>
        <w:t>3</w:t>
      </w:r>
    </w:p>
    <w:p w:rsidR="0007210D" w:rsidRDefault="0007210D">
      <w:pPr>
        <w:numPr>
          <w:ilvl w:val="0"/>
          <w:numId w:val="7"/>
        </w:numPr>
        <w:kinsoku w:val="0"/>
        <w:overflowPunct w:val="0"/>
        <w:autoSpaceDE/>
        <w:autoSpaceDN/>
        <w:adjustRightInd/>
        <w:spacing w:before="1016" w:line="244" w:lineRule="exact"/>
        <w:textAlignment w:val="baseline"/>
        <w:rPr>
          <w:rFonts w:ascii="Arial" w:hAnsi="Arial" w:cs="Arial"/>
          <w:b/>
          <w:bCs/>
          <w:spacing w:val="5"/>
        </w:rPr>
      </w:pPr>
    </w:p>
    <w:p w:rsidR="00A64814" w:rsidRPr="00C64B09" w:rsidRDefault="00585008">
      <w:pPr>
        <w:numPr>
          <w:ilvl w:val="0"/>
          <w:numId w:val="7"/>
        </w:numPr>
        <w:kinsoku w:val="0"/>
        <w:overflowPunct w:val="0"/>
        <w:autoSpaceDE/>
        <w:autoSpaceDN/>
        <w:adjustRightInd/>
        <w:spacing w:before="1016" w:line="244" w:lineRule="exact"/>
        <w:textAlignment w:val="baseline"/>
        <w:rPr>
          <w:rFonts w:ascii="Arial" w:hAnsi="Arial" w:cs="Arial"/>
          <w:b/>
          <w:bCs/>
          <w:spacing w:val="5"/>
        </w:rPr>
      </w:pPr>
      <w:r w:rsidRPr="00C64B09">
        <w:rPr>
          <w:rFonts w:ascii="Arial" w:hAnsi="Arial" w:cs="Arial"/>
          <w:b/>
          <w:bCs/>
          <w:spacing w:val="5"/>
        </w:rPr>
        <w:lastRenderedPageBreak/>
        <w:t>T</w:t>
      </w:r>
      <w:r w:rsidR="00A64814" w:rsidRPr="00C64B09">
        <w:rPr>
          <w:rFonts w:ascii="Arial" w:hAnsi="Arial" w:cs="Arial"/>
          <w:b/>
          <w:bCs/>
          <w:spacing w:val="5"/>
        </w:rPr>
        <w:t>RADES UNIONS AND APPOINTED SAFETY REPRESENTATIVES</w:t>
      </w:r>
    </w:p>
    <w:p w:rsidR="00A64814" w:rsidRPr="00C64B09" w:rsidRDefault="00A64814">
      <w:pPr>
        <w:kinsoku w:val="0"/>
        <w:overflowPunct w:val="0"/>
        <w:autoSpaceDE/>
        <w:autoSpaceDN/>
        <w:adjustRightInd/>
        <w:spacing w:before="261" w:line="250" w:lineRule="exact"/>
        <w:ind w:left="648" w:right="288"/>
        <w:textAlignment w:val="baseline"/>
        <w:rPr>
          <w:rFonts w:ascii="Arial" w:hAnsi="Arial" w:cs="Arial"/>
          <w:spacing w:val="3"/>
        </w:rPr>
      </w:pPr>
      <w:r w:rsidRPr="00C64B09">
        <w:rPr>
          <w:rFonts w:ascii="Arial" w:hAnsi="Arial" w:cs="Arial"/>
          <w:spacing w:val="3"/>
        </w:rPr>
        <w:t>University Policy Statement S2/13 sets out the arrangements for dealing with trade unions and their appointed safety representatives. Employees who wish to consult their safety representatives should contact the senior safety representative of the appropriate trade union.</w:t>
      </w:r>
    </w:p>
    <w:p w:rsidR="00A64814" w:rsidRPr="00C64B09" w:rsidRDefault="00A64814">
      <w:pPr>
        <w:kinsoku w:val="0"/>
        <w:overflowPunct w:val="0"/>
        <w:autoSpaceDE/>
        <w:autoSpaceDN/>
        <w:adjustRightInd/>
        <w:spacing w:before="259" w:line="248" w:lineRule="exact"/>
        <w:ind w:left="1008"/>
        <w:textAlignment w:val="baseline"/>
        <w:rPr>
          <w:rFonts w:ascii="Arial" w:hAnsi="Arial" w:cs="Arial"/>
          <w:b/>
          <w:bCs/>
          <w:spacing w:val="5"/>
          <w:u w:val="single"/>
        </w:rPr>
      </w:pPr>
      <w:r w:rsidRPr="00C64B09">
        <w:rPr>
          <w:rFonts w:ascii="Arial" w:hAnsi="Arial" w:cs="Arial"/>
          <w:b/>
          <w:bCs/>
          <w:spacing w:val="5"/>
        </w:rPr>
        <w:t xml:space="preserve">UCU: </w:t>
      </w:r>
      <w:hyperlink r:id="rId6" w:history="1">
        <w:r w:rsidRPr="00C64B09">
          <w:rPr>
            <w:rFonts w:ascii="Arial" w:hAnsi="Arial" w:cs="Arial"/>
            <w:b/>
            <w:bCs/>
            <w:color w:val="0000FF"/>
            <w:spacing w:val="5"/>
            <w:u w:val="single"/>
          </w:rPr>
          <w:t>http://www.oxforducu.orq.uk</w:t>
        </w:r>
      </w:hyperlink>
      <w:r w:rsidRPr="00C64B09">
        <w:rPr>
          <w:rFonts w:ascii="Arial" w:hAnsi="Arial" w:cs="Arial"/>
          <w:b/>
          <w:bCs/>
          <w:spacing w:val="5"/>
          <w:u w:val="single"/>
        </w:rPr>
        <w:t xml:space="preserve"> </w:t>
      </w:r>
    </w:p>
    <w:p w:rsidR="00A64814" w:rsidRDefault="00A64814">
      <w:pPr>
        <w:kinsoku w:val="0"/>
        <w:overflowPunct w:val="0"/>
        <w:autoSpaceDE/>
        <w:autoSpaceDN/>
        <w:adjustRightInd/>
        <w:spacing w:before="1" w:line="251" w:lineRule="exact"/>
        <w:ind w:left="1008" w:right="3888"/>
        <w:textAlignment w:val="baseline"/>
        <w:rPr>
          <w:rFonts w:ascii="Arial" w:hAnsi="Arial" w:cs="Arial"/>
          <w:b/>
          <w:bCs/>
          <w:color w:val="0000FF"/>
          <w:u w:val="single"/>
        </w:rPr>
      </w:pPr>
      <w:r w:rsidRPr="00C64B09">
        <w:rPr>
          <w:rFonts w:ascii="Arial" w:hAnsi="Arial" w:cs="Arial"/>
        </w:rPr>
        <w:t xml:space="preserve">Unite (was Amicus): </w:t>
      </w:r>
      <w:r w:rsidRPr="00C64B09">
        <w:rPr>
          <w:rFonts w:ascii="Arial" w:hAnsi="Arial" w:cs="Arial"/>
          <w:b/>
          <w:bCs/>
        </w:rPr>
        <w:t xml:space="preserve">http://users.ox.ac.uk/—unite </w:t>
      </w:r>
      <w:r w:rsidRPr="00C64B09">
        <w:rPr>
          <w:rFonts w:ascii="Arial" w:hAnsi="Arial" w:cs="Arial"/>
        </w:rPr>
        <w:t xml:space="preserve">UNISON: </w:t>
      </w:r>
      <w:hyperlink r:id="rId7" w:history="1">
        <w:r w:rsidRPr="00C64B09">
          <w:rPr>
            <w:rFonts w:ascii="Arial" w:hAnsi="Arial" w:cs="Arial"/>
            <w:b/>
            <w:bCs/>
            <w:color w:val="0000FF"/>
            <w:u w:val="single"/>
          </w:rPr>
          <w:t>http://users.ox.ac.uk/--unison</w:t>
        </w:r>
      </w:hyperlink>
    </w:p>
    <w:p w:rsidR="00C64B09" w:rsidRDefault="00C64B09">
      <w:pPr>
        <w:kinsoku w:val="0"/>
        <w:overflowPunct w:val="0"/>
        <w:autoSpaceDE/>
        <w:autoSpaceDN/>
        <w:adjustRightInd/>
        <w:spacing w:before="1" w:line="251" w:lineRule="exact"/>
        <w:ind w:left="1008" w:right="3888"/>
        <w:textAlignment w:val="baseline"/>
        <w:rPr>
          <w:rFonts w:ascii="Arial" w:hAnsi="Arial" w:cs="Arial"/>
          <w:b/>
          <w:bCs/>
        </w:rPr>
      </w:pPr>
    </w:p>
    <w:p w:rsidR="00A64814" w:rsidRPr="00C64B09" w:rsidRDefault="00A64814" w:rsidP="00B074C6">
      <w:pPr>
        <w:numPr>
          <w:ilvl w:val="0"/>
          <w:numId w:val="14"/>
        </w:numPr>
        <w:kinsoku w:val="0"/>
        <w:overflowPunct w:val="0"/>
        <w:autoSpaceDE/>
        <w:autoSpaceDN/>
        <w:adjustRightInd/>
        <w:spacing w:before="258" w:line="244" w:lineRule="exact"/>
        <w:textAlignment w:val="baseline"/>
        <w:rPr>
          <w:rFonts w:ascii="Arial" w:hAnsi="Arial" w:cs="Arial"/>
          <w:b/>
          <w:bCs/>
          <w:spacing w:val="5"/>
        </w:rPr>
      </w:pPr>
      <w:r w:rsidRPr="00C64B09">
        <w:rPr>
          <w:rFonts w:ascii="Arial" w:hAnsi="Arial" w:cs="Arial"/>
          <w:b/>
          <w:bCs/>
          <w:spacing w:val="5"/>
        </w:rPr>
        <w:t>INDIVIDUAL RESPONSIBILITY</w:t>
      </w:r>
    </w:p>
    <w:p w:rsidR="00A64814" w:rsidRPr="00C64B09" w:rsidRDefault="00A64814">
      <w:pPr>
        <w:kinsoku w:val="0"/>
        <w:overflowPunct w:val="0"/>
        <w:autoSpaceDE/>
        <w:autoSpaceDN/>
        <w:adjustRightInd/>
        <w:spacing w:before="270" w:line="250" w:lineRule="exact"/>
        <w:ind w:left="648" w:right="72"/>
        <w:textAlignment w:val="baseline"/>
        <w:rPr>
          <w:rFonts w:ascii="Arial" w:hAnsi="Arial" w:cs="Arial"/>
        </w:rPr>
      </w:pPr>
      <w:r w:rsidRPr="00C64B09">
        <w:rPr>
          <w:rFonts w:ascii="Arial" w:hAnsi="Arial" w:cs="Arial"/>
        </w:rPr>
        <w:t>All Faculty employees, all students, and all other persons entering onto the Faculty premises or who are involved in Faculty activities have a duty to exercise care in relation to themselves and others who may be affected by their actions. Those in immediate charge of visitors and contractors should ensure that those persons adhere to the requirements of University Health and Safety Policy.</w:t>
      </w:r>
    </w:p>
    <w:p w:rsidR="00A64814" w:rsidRPr="00C64B09" w:rsidRDefault="00A64814">
      <w:pPr>
        <w:kinsoku w:val="0"/>
        <w:overflowPunct w:val="0"/>
        <w:autoSpaceDE/>
        <w:autoSpaceDN/>
        <w:adjustRightInd/>
        <w:spacing w:before="248" w:line="244" w:lineRule="exact"/>
        <w:ind w:left="648"/>
        <w:textAlignment w:val="baseline"/>
        <w:rPr>
          <w:rFonts w:ascii="Arial" w:hAnsi="Arial" w:cs="Arial"/>
          <w:b/>
          <w:bCs/>
          <w:spacing w:val="3"/>
        </w:rPr>
      </w:pPr>
      <w:r w:rsidRPr="00C64B09">
        <w:rPr>
          <w:rFonts w:ascii="Arial" w:hAnsi="Arial" w:cs="Arial"/>
          <w:b/>
          <w:bCs/>
          <w:spacing w:val="3"/>
        </w:rPr>
        <w:t>Individuals must</w:t>
      </w:r>
    </w:p>
    <w:p w:rsidR="00A64814" w:rsidRPr="00C64B09" w:rsidRDefault="00A64814">
      <w:pPr>
        <w:numPr>
          <w:ilvl w:val="0"/>
          <w:numId w:val="9"/>
        </w:numPr>
        <w:kinsoku w:val="0"/>
        <w:overflowPunct w:val="0"/>
        <w:autoSpaceDE/>
        <w:autoSpaceDN/>
        <w:adjustRightInd/>
        <w:spacing w:before="278" w:line="244" w:lineRule="exact"/>
        <w:textAlignment w:val="baseline"/>
        <w:rPr>
          <w:rFonts w:ascii="Arial" w:hAnsi="Arial" w:cs="Arial"/>
          <w:spacing w:val="4"/>
        </w:rPr>
      </w:pPr>
      <w:r w:rsidRPr="00C64B09">
        <w:rPr>
          <w:rFonts w:ascii="Arial" w:hAnsi="Arial" w:cs="Arial"/>
          <w:spacing w:val="4"/>
        </w:rPr>
        <w:t>Make sure that their work is carried out in accordance with University Safety Policy</w:t>
      </w:r>
    </w:p>
    <w:p w:rsidR="00A64814" w:rsidRPr="00C64B09" w:rsidRDefault="00A64814">
      <w:pPr>
        <w:numPr>
          <w:ilvl w:val="0"/>
          <w:numId w:val="10"/>
        </w:numPr>
        <w:kinsoku w:val="0"/>
        <w:overflowPunct w:val="0"/>
        <w:autoSpaceDE/>
        <w:autoSpaceDN/>
        <w:adjustRightInd/>
        <w:spacing w:before="259" w:line="243" w:lineRule="exact"/>
        <w:ind w:right="792"/>
        <w:textAlignment w:val="baseline"/>
        <w:rPr>
          <w:rFonts w:ascii="Arial" w:hAnsi="Arial" w:cs="Arial"/>
        </w:rPr>
      </w:pPr>
      <w:r w:rsidRPr="00C64B09">
        <w:rPr>
          <w:rFonts w:ascii="Arial" w:hAnsi="Arial" w:cs="Arial"/>
        </w:rPr>
        <w:t>Protect themselves by properly wearing any personal protective equipment that is required.</w:t>
      </w:r>
    </w:p>
    <w:p w:rsidR="00A64814" w:rsidRPr="00C64B09" w:rsidRDefault="00A64814">
      <w:pPr>
        <w:numPr>
          <w:ilvl w:val="0"/>
          <w:numId w:val="9"/>
        </w:numPr>
        <w:kinsoku w:val="0"/>
        <w:overflowPunct w:val="0"/>
        <w:autoSpaceDE/>
        <w:autoSpaceDN/>
        <w:adjustRightInd/>
        <w:spacing w:before="259" w:line="253" w:lineRule="exact"/>
        <w:ind w:right="1008"/>
        <w:textAlignment w:val="baseline"/>
        <w:rPr>
          <w:rFonts w:ascii="Arial" w:hAnsi="Arial" w:cs="Arial"/>
        </w:rPr>
      </w:pPr>
      <w:r w:rsidRPr="00C64B09">
        <w:rPr>
          <w:rFonts w:ascii="Arial" w:hAnsi="Arial" w:cs="Arial"/>
        </w:rPr>
        <w:t>Obey all instructions emanating from the Faculty Board Chair, Faculty Safety Officer, and Area Safety Officer, in respect of health and safety.</w:t>
      </w:r>
    </w:p>
    <w:p w:rsidR="00A64814" w:rsidRPr="00C64B09" w:rsidRDefault="00A64814">
      <w:pPr>
        <w:numPr>
          <w:ilvl w:val="0"/>
          <w:numId w:val="10"/>
        </w:numPr>
        <w:kinsoku w:val="0"/>
        <w:overflowPunct w:val="0"/>
        <w:autoSpaceDE/>
        <w:autoSpaceDN/>
        <w:adjustRightInd/>
        <w:spacing w:before="248" w:line="255" w:lineRule="exact"/>
        <w:ind w:right="1152"/>
        <w:textAlignment w:val="baseline"/>
        <w:rPr>
          <w:rFonts w:ascii="Arial" w:hAnsi="Arial" w:cs="Arial"/>
        </w:rPr>
      </w:pPr>
      <w:r w:rsidRPr="00C64B09">
        <w:rPr>
          <w:rFonts w:ascii="Arial" w:hAnsi="Arial" w:cs="Arial"/>
        </w:rPr>
        <w:t xml:space="preserve">Warn me and the DSO/AUSO, </w:t>
      </w:r>
      <w:r w:rsidRPr="00C64B09">
        <w:rPr>
          <w:rFonts w:ascii="Arial" w:hAnsi="Arial" w:cs="Arial"/>
          <w:b/>
          <w:bCs/>
        </w:rPr>
        <w:t xml:space="preserve">Trudi Pinkerton and </w:t>
      </w:r>
      <w:r w:rsidR="00C77708">
        <w:rPr>
          <w:rFonts w:ascii="Arial" w:hAnsi="Arial" w:cs="Arial"/>
          <w:b/>
          <w:bCs/>
        </w:rPr>
        <w:t>Gail Mille</w:t>
      </w:r>
      <w:r w:rsidR="0007210D">
        <w:rPr>
          <w:rFonts w:ascii="Arial" w:hAnsi="Arial" w:cs="Arial"/>
          <w:b/>
          <w:bCs/>
        </w:rPr>
        <w:t>r</w:t>
      </w:r>
      <w:r w:rsidRPr="00C64B09">
        <w:rPr>
          <w:rFonts w:ascii="Arial" w:hAnsi="Arial" w:cs="Arial"/>
          <w:b/>
          <w:bCs/>
        </w:rPr>
        <w:t xml:space="preserve">, </w:t>
      </w:r>
      <w:r w:rsidRPr="00C64B09">
        <w:rPr>
          <w:rFonts w:ascii="Arial" w:hAnsi="Arial" w:cs="Arial"/>
        </w:rPr>
        <w:t>of any significant new hazards to be introduced to the Faculty or of newly identified significant risks found on the premises or in existing procedures.</w:t>
      </w:r>
    </w:p>
    <w:p w:rsidR="00A64814" w:rsidRPr="00C64B09" w:rsidRDefault="00A64814">
      <w:pPr>
        <w:widowControl/>
        <w:rPr>
          <w:rFonts w:ascii="Arial" w:hAnsi="Arial" w:cs="Arial"/>
        </w:rPr>
      </w:pPr>
    </w:p>
    <w:p w:rsidR="00A64814" w:rsidRPr="00C64B09" w:rsidRDefault="00A64814">
      <w:pPr>
        <w:numPr>
          <w:ilvl w:val="0"/>
          <w:numId w:val="11"/>
        </w:numPr>
        <w:kinsoku w:val="0"/>
        <w:overflowPunct w:val="0"/>
        <w:autoSpaceDE/>
        <w:autoSpaceDN/>
        <w:adjustRightInd/>
        <w:spacing w:line="239" w:lineRule="exact"/>
        <w:ind w:right="936"/>
        <w:textAlignment w:val="baseline"/>
        <w:rPr>
          <w:rFonts w:ascii="Arial" w:hAnsi="Arial" w:cs="Arial"/>
        </w:rPr>
      </w:pPr>
      <w:r w:rsidRPr="00C64B09">
        <w:rPr>
          <w:rFonts w:ascii="Arial" w:hAnsi="Arial" w:cs="Arial"/>
        </w:rPr>
        <w:t>Ensure that their visitors, including contractors, have a named contact within the Faculty with whom to liaise.</w:t>
      </w:r>
    </w:p>
    <w:p w:rsidR="00A64814" w:rsidRPr="00C64B09" w:rsidRDefault="00A64814">
      <w:pPr>
        <w:numPr>
          <w:ilvl w:val="0"/>
          <w:numId w:val="11"/>
        </w:numPr>
        <w:kinsoku w:val="0"/>
        <w:overflowPunct w:val="0"/>
        <w:autoSpaceDE/>
        <w:autoSpaceDN/>
        <w:adjustRightInd/>
        <w:spacing w:before="278" w:line="238" w:lineRule="exact"/>
        <w:textAlignment w:val="baseline"/>
        <w:rPr>
          <w:rFonts w:ascii="Arial" w:hAnsi="Arial" w:cs="Arial"/>
          <w:spacing w:val="7"/>
        </w:rPr>
      </w:pPr>
      <w:r w:rsidRPr="00C64B09">
        <w:rPr>
          <w:rFonts w:ascii="Arial" w:hAnsi="Arial" w:cs="Arial"/>
          <w:spacing w:val="7"/>
        </w:rPr>
        <w:t>Attend training where managers identify it as necessary for health and safety</w:t>
      </w:r>
    </w:p>
    <w:p w:rsidR="00A64814" w:rsidRPr="00C64B09" w:rsidRDefault="00A64814">
      <w:pPr>
        <w:numPr>
          <w:ilvl w:val="0"/>
          <w:numId w:val="11"/>
        </w:numPr>
        <w:kinsoku w:val="0"/>
        <w:overflowPunct w:val="0"/>
        <w:autoSpaceDE/>
        <w:autoSpaceDN/>
        <w:adjustRightInd/>
        <w:spacing w:before="259" w:line="250" w:lineRule="exact"/>
        <w:ind w:right="432"/>
        <w:textAlignment w:val="baseline"/>
        <w:rPr>
          <w:rFonts w:ascii="Arial" w:hAnsi="Arial" w:cs="Arial"/>
        </w:rPr>
      </w:pPr>
      <w:r w:rsidRPr="00C64B09">
        <w:rPr>
          <w:rFonts w:ascii="Arial" w:hAnsi="Arial" w:cs="Arial"/>
        </w:rPr>
        <w:t>Register and attend for health surveillance with the Occupational Health Service when required by University Safety Policy.</w:t>
      </w:r>
    </w:p>
    <w:p w:rsidR="00A64814" w:rsidRPr="00C64B09" w:rsidRDefault="00A64814">
      <w:pPr>
        <w:numPr>
          <w:ilvl w:val="0"/>
          <w:numId w:val="11"/>
        </w:numPr>
        <w:kinsoku w:val="0"/>
        <w:overflowPunct w:val="0"/>
        <w:autoSpaceDE/>
        <w:autoSpaceDN/>
        <w:adjustRightInd/>
        <w:spacing w:before="264" w:line="244" w:lineRule="exact"/>
        <w:ind w:right="504"/>
        <w:textAlignment w:val="baseline"/>
        <w:rPr>
          <w:rFonts w:ascii="Arial" w:hAnsi="Arial" w:cs="Arial"/>
        </w:rPr>
      </w:pPr>
      <w:r w:rsidRPr="00C64B09">
        <w:rPr>
          <w:rFonts w:ascii="Arial" w:hAnsi="Arial" w:cs="Arial"/>
        </w:rPr>
        <w:t xml:space="preserve">Report all fires, incidents, and accidents immediately to </w:t>
      </w:r>
      <w:r w:rsidRPr="00C64B09">
        <w:rPr>
          <w:rFonts w:ascii="Arial" w:hAnsi="Arial" w:cs="Arial"/>
          <w:b/>
          <w:bCs/>
        </w:rPr>
        <w:t xml:space="preserve">Thomas Hall </w:t>
      </w:r>
      <w:r w:rsidRPr="00C64B09">
        <w:rPr>
          <w:rFonts w:ascii="Arial" w:hAnsi="Arial" w:cs="Arial"/>
        </w:rPr>
        <w:t xml:space="preserve">(FSO) or </w:t>
      </w:r>
      <w:r w:rsidRPr="00C64B09">
        <w:rPr>
          <w:rFonts w:ascii="Arial" w:hAnsi="Arial" w:cs="Arial"/>
          <w:b/>
          <w:bCs/>
        </w:rPr>
        <w:t xml:space="preserve">Trudi Pinkerton </w:t>
      </w:r>
      <w:r w:rsidRPr="00C64B09">
        <w:rPr>
          <w:rFonts w:ascii="Arial" w:hAnsi="Arial" w:cs="Arial"/>
        </w:rPr>
        <w:t>(DSO).</w:t>
      </w:r>
    </w:p>
    <w:p w:rsidR="00A64814" w:rsidRPr="00C64B09" w:rsidRDefault="00A64814">
      <w:pPr>
        <w:numPr>
          <w:ilvl w:val="0"/>
          <w:numId w:val="11"/>
        </w:numPr>
        <w:kinsoku w:val="0"/>
        <w:overflowPunct w:val="0"/>
        <w:autoSpaceDE/>
        <w:autoSpaceDN/>
        <w:adjustRightInd/>
        <w:spacing w:before="249" w:line="258" w:lineRule="exact"/>
        <w:ind w:right="720"/>
        <w:textAlignment w:val="baseline"/>
        <w:rPr>
          <w:rFonts w:ascii="Arial" w:hAnsi="Arial" w:cs="Arial"/>
        </w:rPr>
      </w:pPr>
      <w:r w:rsidRPr="00C64B09">
        <w:rPr>
          <w:rFonts w:ascii="Arial" w:hAnsi="Arial" w:cs="Arial"/>
        </w:rPr>
        <w:t>Familiarise themselves with the location of firefighting equipment, alarm points and escape routes, and with the associated fire alarm and evacuation procedures.</w:t>
      </w:r>
    </w:p>
    <w:p w:rsidR="00A64814" w:rsidRPr="00C64B09" w:rsidRDefault="00A64814">
      <w:pPr>
        <w:kinsoku w:val="0"/>
        <w:overflowPunct w:val="0"/>
        <w:autoSpaceDE/>
        <w:autoSpaceDN/>
        <w:adjustRightInd/>
        <w:spacing w:before="252" w:line="253" w:lineRule="exact"/>
        <w:ind w:left="792"/>
        <w:textAlignment w:val="baseline"/>
        <w:rPr>
          <w:rFonts w:ascii="Arial" w:hAnsi="Arial" w:cs="Arial"/>
          <w:b/>
          <w:bCs/>
          <w:spacing w:val="3"/>
        </w:rPr>
      </w:pPr>
      <w:r w:rsidRPr="00C64B09">
        <w:rPr>
          <w:rFonts w:ascii="Arial" w:hAnsi="Arial" w:cs="Arial"/>
          <w:b/>
          <w:bCs/>
          <w:spacing w:val="3"/>
        </w:rPr>
        <w:t>Individuals should</w:t>
      </w:r>
    </w:p>
    <w:p w:rsidR="00A64814" w:rsidRPr="00C64B09" w:rsidRDefault="00A64814">
      <w:pPr>
        <w:numPr>
          <w:ilvl w:val="0"/>
          <w:numId w:val="12"/>
        </w:numPr>
        <w:kinsoku w:val="0"/>
        <w:overflowPunct w:val="0"/>
        <w:autoSpaceDE/>
        <w:autoSpaceDN/>
        <w:adjustRightInd/>
        <w:spacing w:before="257" w:line="249" w:lineRule="exact"/>
        <w:ind w:right="504"/>
        <w:textAlignment w:val="baseline"/>
        <w:rPr>
          <w:rFonts w:ascii="Arial" w:hAnsi="Arial" w:cs="Arial"/>
        </w:rPr>
      </w:pPr>
      <w:r w:rsidRPr="00C64B09">
        <w:rPr>
          <w:rFonts w:ascii="Arial" w:hAnsi="Arial" w:cs="Arial"/>
        </w:rPr>
        <w:t>Report any conditions, or defects in equipment or procedures, that they believe might present a risk to their health and safety (or that of others) so that suitable remedial action can be taken.</w:t>
      </w:r>
    </w:p>
    <w:p w:rsidR="00A64814" w:rsidRPr="00C64B09" w:rsidRDefault="00A64814">
      <w:pPr>
        <w:numPr>
          <w:ilvl w:val="0"/>
          <w:numId w:val="12"/>
        </w:numPr>
        <w:kinsoku w:val="0"/>
        <w:overflowPunct w:val="0"/>
        <w:autoSpaceDE/>
        <w:autoSpaceDN/>
        <w:adjustRightInd/>
        <w:spacing w:before="278" w:line="234" w:lineRule="exact"/>
        <w:textAlignment w:val="baseline"/>
        <w:rPr>
          <w:rFonts w:ascii="Arial" w:hAnsi="Arial" w:cs="Arial"/>
          <w:spacing w:val="8"/>
        </w:rPr>
      </w:pPr>
      <w:r w:rsidRPr="00C64B09">
        <w:rPr>
          <w:rFonts w:ascii="Arial" w:hAnsi="Arial" w:cs="Arial"/>
          <w:spacing w:val="8"/>
        </w:rPr>
        <w:t>Offer any advice and suggestions that they think may improve health and safety.</w:t>
      </w:r>
    </w:p>
    <w:p w:rsidR="009401AE" w:rsidRDefault="009401AE" w:rsidP="009401AE">
      <w:pPr>
        <w:kinsoku w:val="0"/>
        <w:overflowPunct w:val="0"/>
        <w:autoSpaceDE/>
        <w:autoSpaceDN/>
        <w:adjustRightInd/>
        <w:spacing w:before="254" w:line="251" w:lineRule="exact"/>
        <w:ind w:left="1368" w:right="432"/>
        <w:textAlignment w:val="baseline"/>
        <w:rPr>
          <w:rFonts w:ascii="Arial" w:hAnsi="Arial" w:cs="Arial"/>
        </w:rPr>
      </w:pPr>
    </w:p>
    <w:p w:rsidR="00A64814" w:rsidRPr="00C64B09" w:rsidRDefault="009401AE" w:rsidP="009401AE">
      <w:pPr>
        <w:kinsoku w:val="0"/>
        <w:overflowPunct w:val="0"/>
        <w:autoSpaceDE/>
        <w:autoSpaceDN/>
        <w:adjustRightInd/>
        <w:spacing w:before="254" w:line="251" w:lineRule="exact"/>
        <w:ind w:left="648" w:right="432"/>
        <w:textAlignment w:val="baseline"/>
        <w:rPr>
          <w:rFonts w:ascii="Arial" w:hAnsi="Arial" w:cs="Arial"/>
        </w:rPr>
      </w:pPr>
      <w:r>
        <w:rPr>
          <w:rFonts w:ascii="Arial" w:hAnsi="Arial" w:cs="Arial"/>
        </w:rPr>
        <w:lastRenderedPageBreak/>
        <w:t xml:space="preserve">© </w:t>
      </w:r>
      <w:r w:rsidR="00A64814" w:rsidRPr="00C64B09">
        <w:rPr>
          <w:rFonts w:ascii="Arial" w:hAnsi="Arial" w:cs="Arial"/>
        </w:rPr>
        <w:t xml:space="preserve">Note that University Policy Statements are available on the web at </w:t>
      </w:r>
      <w:r w:rsidR="00A64814" w:rsidRPr="00C64B09">
        <w:rPr>
          <w:rFonts w:ascii="Arial" w:hAnsi="Arial" w:cs="Arial"/>
          <w:u w:val="single"/>
        </w:rPr>
        <w:t>htto://</w:t>
      </w:r>
      <w:hyperlink r:id="rId8" w:history="1">
        <w:r w:rsidR="00A64814" w:rsidRPr="00C64B09">
          <w:rPr>
            <w:rFonts w:ascii="Arial" w:hAnsi="Arial" w:cs="Arial"/>
            <w:color w:val="0000FF"/>
            <w:u w:val="single"/>
          </w:rPr>
          <w:t>www.admin.ox.ac.uk/safety/oolicy-statements/</w:t>
        </w:r>
      </w:hyperlink>
      <w:r w:rsidR="00A64814" w:rsidRPr="00C64B09">
        <w:rPr>
          <w:rFonts w:ascii="Arial" w:hAnsi="Arial" w:cs="Arial"/>
        </w:rPr>
        <w:t xml:space="preserve"> and in hard copy on request from the </w:t>
      </w:r>
      <w:r w:rsidR="00FB4FDE">
        <w:rPr>
          <w:rFonts w:ascii="Arial" w:hAnsi="Arial" w:cs="Arial"/>
        </w:rPr>
        <w:t xml:space="preserve">Senior Facilities </w:t>
      </w:r>
      <w:r w:rsidR="00A64814" w:rsidRPr="00C64B09">
        <w:rPr>
          <w:rFonts w:ascii="Arial" w:hAnsi="Arial" w:cs="Arial"/>
        </w:rPr>
        <w:t xml:space="preserve">Administrator (Resources), Faculty Office, </w:t>
      </w:r>
      <w:r>
        <w:rPr>
          <w:rFonts w:ascii="Arial" w:hAnsi="Arial" w:cs="Arial"/>
        </w:rPr>
        <w:t>Faculty Building</w:t>
      </w:r>
      <w:r w:rsidR="00A64814" w:rsidRPr="00C64B09">
        <w:rPr>
          <w:rFonts w:ascii="Arial" w:hAnsi="Arial" w:cs="Arial"/>
        </w:rPr>
        <w:t>.</w:t>
      </w:r>
    </w:p>
    <w:p w:rsidR="00A64814" w:rsidRPr="00C64B09" w:rsidRDefault="00A64814">
      <w:pPr>
        <w:tabs>
          <w:tab w:val="left" w:pos="648"/>
        </w:tabs>
        <w:kinsoku w:val="0"/>
        <w:overflowPunct w:val="0"/>
        <w:autoSpaceDE/>
        <w:autoSpaceDN/>
        <w:adjustRightInd/>
        <w:spacing w:before="497" w:line="253" w:lineRule="exact"/>
        <w:ind w:left="72"/>
        <w:textAlignment w:val="baseline"/>
        <w:rPr>
          <w:rFonts w:ascii="Arial" w:hAnsi="Arial" w:cs="Arial"/>
          <w:b/>
          <w:bCs/>
          <w:spacing w:val="6"/>
        </w:rPr>
      </w:pPr>
      <w:r w:rsidRPr="00C64B09">
        <w:rPr>
          <w:rFonts w:ascii="Arial" w:hAnsi="Arial" w:cs="Arial"/>
          <w:b/>
          <w:spacing w:val="6"/>
        </w:rPr>
        <w:t>6.</w:t>
      </w:r>
      <w:r w:rsidRPr="00C64B09">
        <w:rPr>
          <w:rFonts w:ascii="Arial" w:hAnsi="Arial" w:cs="Arial"/>
          <w:spacing w:val="6"/>
        </w:rPr>
        <w:tab/>
      </w:r>
      <w:r w:rsidRPr="00C64B09">
        <w:rPr>
          <w:rFonts w:ascii="Arial" w:hAnsi="Arial" w:cs="Arial"/>
          <w:b/>
          <w:bCs/>
          <w:spacing w:val="6"/>
        </w:rPr>
        <w:t>SPECIFIC SIGNIFICANT RISKS</w:t>
      </w:r>
    </w:p>
    <w:p w:rsidR="00A64814" w:rsidRPr="00C64B09" w:rsidRDefault="00A64814">
      <w:pPr>
        <w:kinsoku w:val="0"/>
        <w:overflowPunct w:val="0"/>
        <w:autoSpaceDE/>
        <w:autoSpaceDN/>
        <w:adjustRightInd/>
        <w:spacing w:before="281" w:line="234" w:lineRule="exact"/>
        <w:ind w:left="792"/>
        <w:textAlignment w:val="baseline"/>
        <w:rPr>
          <w:rFonts w:ascii="Arial" w:hAnsi="Arial" w:cs="Arial"/>
          <w:spacing w:val="6"/>
        </w:rPr>
      </w:pPr>
      <w:r w:rsidRPr="00C64B09">
        <w:rPr>
          <w:rFonts w:ascii="Arial" w:hAnsi="Arial" w:cs="Arial"/>
          <w:spacing w:val="6"/>
        </w:rPr>
        <w:t>The following areas/activities have been identified as significant risks in this Faculty:</w:t>
      </w:r>
    </w:p>
    <w:p w:rsidR="00A64814" w:rsidRPr="00C64B09" w:rsidRDefault="00A64814">
      <w:pPr>
        <w:kinsoku w:val="0"/>
        <w:overflowPunct w:val="0"/>
        <w:autoSpaceDE/>
        <w:autoSpaceDN/>
        <w:adjustRightInd/>
        <w:spacing w:before="240" w:line="252" w:lineRule="exact"/>
        <w:ind w:left="792"/>
        <w:textAlignment w:val="baseline"/>
        <w:rPr>
          <w:rFonts w:ascii="Arial" w:hAnsi="Arial" w:cs="Arial"/>
          <w:b/>
          <w:bCs/>
        </w:rPr>
      </w:pPr>
      <w:r w:rsidRPr="00C64B09">
        <w:rPr>
          <w:rFonts w:ascii="Arial" w:hAnsi="Arial" w:cs="Arial"/>
          <w:b/>
          <w:bCs/>
        </w:rPr>
        <w:t>Field work</w:t>
      </w:r>
    </w:p>
    <w:p w:rsidR="00A64814" w:rsidRPr="00C64B09" w:rsidRDefault="00A64814">
      <w:pPr>
        <w:kinsoku w:val="0"/>
        <w:overflowPunct w:val="0"/>
        <w:autoSpaceDE/>
        <w:autoSpaceDN/>
        <w:adjustRightInd/>
        <w:spacing w:line="253" w:lineRule="exact"/>
        <w:ind w:left="792"/>
        <w:textAlignment w:val="baseline"/>
        <w:rPr>
          <w:rFonts w:ascii="Arial" w:hAnsi="Arial" w:cs="Arial"/>
          <w:b/>
          <w:bCs/>
          <w:spacing w:val="4"/>
        </w:rPr>
      </w:pPr>
      <w:r w:rsidRPr="00C64B09">
        <w:rPr>
          <w:rFonts w:ascii="Arial" w:hAnsi="Arial" w:cs="Arial"/>
          <w:b/>
          <w:bCs/>
          <w:spacing w:val="4"/>
        </w:rPr>
        <w:t>Work-Related Violence</w:t>
      </w:r>
    </w:p>
    <w:p w:rsidR="00A64814" w:rsidRPr="00C64B09" w:rsidRDefault="00A64814">
      <w:pPr>
        <w:kinsoku w:val="0"/>
        <w:overflowPunct w:val="0"/>
        <w:autoSpaceDE/>
        <w:autoSpaceDN/>
        <w:adjustRightInd/>
        <w:spacing w:before="270" w:line="250" w:lineRule="exact"/>
        <w:ind w:left="792" w:right="72"/>
        <w:textAlignment w:val="baseline"/>
        <w:rPr>
          <w:rFonts w:ascii="Arial" w:hAnsi="Arial" w:cs="Arial"/>
          <w:spacing w:val="4"/>
        </w:rPr>
      </w:pPr>
      <w:r w:rsidRPr="00C64B09">
        <w:rPr>
          <w:rFonts w:ascii="Arial" w:hAnsi="Arial" w:cs="Arial"/>
          <w:spacing w:val="4"/>
        </w:rPr>
        <w:t xml:space="preserve">Insurance application and risk assessment documentation, insurance policy and emergency contact details, relevant University policy statements, and all relevant current documentation specific to the areas of travel and activities undertaken, are located on the Faculty website and in the Faculty Office, Oriental Institute. A risk assessment on Work-Related Violence is updated annually and forms part of the Disaster Recovery Plan documentation, a copy of which is located in the Lodge and the Faculty Office, </w:t>
      </w:r>
      <w:r w:rsidR="009401AE">
        <w:rPr>
          <w:rFonts w:ascii="Arial" w:hAnsi="Arial" w:cs="Arial"/>
          <w:spacing w:val="4"/>
        </w:rPr>
        <w:t>Faculty Building</w:t>
      </w:r>
      <w:r w:rsidRPr="00C64B09">
        <w:rPr>
          <w:rFonts w:ascii="Arial" w:hAnsi="Arial" w:cs="Arial"/>
          <w:spacing w:val="4"/>
        </w:rPr>
        <w:t>, and is also kept on file at the Humanities Division and at Security Services.</w:t>
      </w:r>
    </w:p>
    <w:p w:rsidR="00B074C6" w:rsidRPr="00C64B09" w:rsidRDefault="00B074C6">
      <w:pPr>
        <w:kinsoku w:val="0"/>
        <w:overflowPunct w:val="0"/>
        <w:autoSpaceDE/>
        <w:autoSpaceDN/>
        <w:adjustRightInd/>
        <w:spacing w:before="270" w:line="250" w:lineRule="exact"/>
        <w:ind w:left="792" w:right="72"/>
        <w:textAlignment w:val="baseline"/>
        <w:rPr>
          <w:rFonts w:ascii="Arial" w:hAnsi="Arial" w:cs="Arial"/>
          <w:spacing w:val="4"/>
        </w:rPr>
      </w:pPr>
    </w:p>
    <w:p w:rsidR="00B074C6" w:rsidRPr="00C64B09" w:rsidRDefault="00B074C6">
      <w:pPr>
        <w:kinsoku w:val="0"/>
        <w:overflowPunct w:val="0"/>
        <w:autoSpaceDE/>
        <w:autoSpaceDN/>
        <w:adjustRightInd/>
        <w:spacing w:before="270" w:line="250" w:lineRule="exact"/>
        <w:ind w:left="792" w:right="72"/>
        <w:textAlignment w:val="baseline"/>
        <w:rPr>
          <w:rFonts w:ascii="Arial" w:hAnsi="Arial" w:cs="Arial"/>
          <w:spacing w:val="4"/>
        </w:rPr>
      </w:pPr>
    </w:p>
    <w:p w:rsidR="00A64814" w:rsidRPr="00C64B09" w:rsidRDefault="00A64814">
      <w:pPr>
        <w:tabs>
          <w:tab w:val="left" w:pos="7272"/>
        </w:tabs>
        <w:kinsoku w:val="0"/>
        <w:overflowPunct w:val="0"/>
        <w:autoSpaceDE/>
        <w:autoSpaceDN/>
        <w:adjustRightInd/>
        <w:spacing w:before="764" w:line="234" w:lineRule="exact"/>
        <w:ind w:left="720"/>
        <w:textAlignment w:val="baseline"/>
        <w:rPr>
          <w:rFonts w:ascii="Arial" w:hAnsi="Arial" w:cs="Arial"/>
          <w:spacing w:val="2"/>
        </w:rPr>
      </w:pPr>
      <w:r w:rsidRPr="00C64B09">
        <w:rPr>
          <w:rFonts w:ascii="Arial" w:hAnsi="Arial" w:cs="Arial"/>
          <w:spacing w:val="2"/>
        </w:rPr>
        <w:t>Faculty Board Chair:</w:t>
      </w:r>
      <w:r w:rsidR="009401AE">
        <w:rPr>
          <w:rFonts w:ascii="Arial" w:hAnsi="Arial" w:cs="Arial"/>
          <w:spacing w:val="2"/>
        </w:rPr>
        <w:t xml:space="preserve"> David Rechter</w:t>
      </w:r>
      <w:r w:rsidRPr="00C64B09">
        <w:rPr>
          <w:rFonts w:ascii="Arial" w:hAnsi="Arial" w:cs="Arial"/>
          <w:spacing w:val="2"/>
        </w:rPr>
        <w:tab/>
        <w:t>Date</w:t>
      </w:r>
      <w:r w:rsidR="00521B3C">
        <w:rPr>
          <w:rFonts w:ascii="Arial" w:hAnsi="Arial" w:cs="Arial"/>
          <w:spacing w:val="2"/>
        </w:rPr>
        <w:t xml:space="preserve">: </w:t>
      </w:r>
      <w:r w:rsidR="009401AE">
        <w:rPr>
          <w:rFonts w:ascii="Arial" w:hAnsi="Arial" w:cs="Arial"/>
          <w:spacing w:val="2"/>
        </w:rPr>
        <w:t>21</w:t>
      </w:r>
      <w:r w:rsidR="009401AE" w:rsidRPr="009401AE">
        <w:rPr>
          <w:rFonts w:ascii="Arial" w:hAnsi="Arial" w:cs="Arial"/>
          <w:spacing w:val="2"/>
          <w:vertAlign w:val="superscript"/>
        </w:rPr>
        <w:t>st</w:t>
      </w:r>
      <w:r w:rsidR="009401AE">
        <w:rPr>
          <w:rFonts w:ascii="Arial" w:hAnsi="Arial" w:cs="Arial"/>
          <w:spacing w:val="2"/>
        </w:rPr>
        <w:t xml:space="preserve"> July 2022</w:t>
      </w:r>
    </w:p>
    <w:p w:rsidR="00FE3A30" w:rsidRDefault="00FE3A30">
      <w:pPr>
        <w:kinsoku w:val="0"/>
        <w:overflowPunct w:val="0"/>
        <w:autoSpaceDE/>
        <w:autoSpaceDN/>
        <w:adjustRightInd/>
        <w:spacing w:after="779"/>
        <w:ind w:right="120"/>
        <w:textAlignment w:val="baseline"/>
        <w:rPr>
          <w:rFonts w:ascii="Arial" w:hAnsi="Arial" w:cs="Arial"/>
          <w:sz w:val="16"/>
          <w:szCs w:val="16"/>
        </w:rPr>
      </w:pPr>
    </w:p>
    <w:p w:rsidR="00351022" w:rsidRPr="00C64B09" w:rsidRDefault="00351022">
      <w:pPr>
        <w:kinsoku w:val="0"/>
        <w:overflowPunct w:val="0"/>
        <w:autoSpaceDE/>
        <w:autoSpaceDN/>
        <w:adjustRightInd/>
        <w:spacing w:after="779"/>
        <w:ind w:right="120"/>
        <w:textAlignment w:val="baseline"/>
        <w:rPr>
          <w:rFonts w:ascii="Arial" w:hAnsi="Arial" w:cs="Arial"/>
          <w:sz w:val="16"/>
          <w:szCs w:val="16"/>
        </w:rPr>
      </w:pPr>
    </w:p>
    <w:p w:rsidR="0007210D" w:rsidRDefault="0007210D">
      <w:pPr>
        <w:kinsoku w:val="0"/>
        <w:overflowPunct w:val="0"/>
        <w:autoSpaceDE/>
        <w:autoSpaceDN/>
        <w:adjustRightInd/>
        <w:spacing w:line="166" w:lineRule="exact"/>
        <w:ind w:left="504" w:right="504"/>
        <w:textAlignment w:val="baseline"/>
        <w:rPr>
          <w:rFonts w:ascii="Arial" w:hAnsi="Arial" w:cs="Arial"/>
          <w:color w:val="0000FF"/>
          <w:spacing w:val="5"/>
          <w:sz w:val="16"/>
          <w:szCs w:val="16"/>
        </w:rPr>
      </w:pPr>
    </w:p>
    <w:p w:rsidR="00A64814" w:rsidRPr="00C64B09" w:rsidRDefault="003C66D0">
      <w:pPr>
        <w:kinsoku w:val="0"/>
        <w:overflowPunct w:val="0"/>
        <w:autoSpaceDE/>
        <w:autoSpaceDN/>
        <w:adjustRightInd/>
        <w:spacing w:line="166" w:lineRule="exact"/>
        <w:ind w:left="504" w:right="504"/>
        <w:textAlignment w:val="baseline"/>
        <w:rPr>
          <w:rFonts w:ascii="Arial" w:hAnsi="Arial" w:cs="Arial"/>
          <w:spacing w:val="5"/>
          <w:sz w:val="16"/>
          <w:szCs w:val="16"/>
        </w:rPr>
      </w:pPr>
      <w:hyperlink r:id="rId9" w:history="1">
        <w:r w:rsidR="00A64814" w:rsidRPr="00FB4FDE">
          <w:rPr>
            <w:rFonts w:ascii="Arial" w:hAnsi="Arial" w:cs="Arial"/>
            <w:color w:val="0000FF"/>
            <w:spacing w:val="5"/>
            <w:sz w:val="16"/>
            <w:szCs w:val="16"/>
          </w:rPr>
          <w:t>G:\</w:t>
        </w:r>
        <w:r w:rsidR="0007210D">
          <w:rPr>
            <w:rFonts w:ascii="Arial" w:hAnsi="Arial" w:cs="Arial"/>
            <w:color w:val="0000FF"/>
            <w:spacing w:val="5"/>
            <w:sz w:val="16"/>
            <w:szCs w:val="16"/>
          </w:rPr>
          <w:t>Asian and Middle Eastern Studies</w:t>
        </w:r>
      </w:hyperlink>
      <w:r w:rsidR="00A64814" w:rsidRPr="00C64B09">
        <w:rPr>
          <w:rFonts w:ascii="Arial" w:hAnsi="Arial" w:cs="Arial"/>
          <w:spacing w:val="5"/>
          <w:sz w:val="16"/>
          <w:szCs w:val="16"/>
        </w:rPr>
        <w:t>\AAR-Trudi</w:t>
      </w:r>
      <w:r w:rsidR="00C64B09">
        <w:rPr>
          <w:rFonts w:ascii="Arial" w:hAnsi="Arial" w:cs="Arial"/>
          <w:spacing w:val="5"/>
          <w:sz w:val="16"/>
          <w:szCs w:val="16"/>
        </w:rPr>
        <w:t>\</w:t>
      </w:r>
      <w:r w:rsidR="00A64814" w:rsidRPr="00C64B09">
        <w:rPr>
          <w:rFonts w:ascii="Arial" w:hAnsi="Arial" w:cs="Arial"/>
          <w:spacing w:val="5"/>
          <w:sz w:val="16"/>
          <w:szCs w:val="16"/>
        </w:rPr>
        <w:t xml:space="preserve">Health, Safety, Security\Statements of Organisation\Statement of Safety Organisation NEW </w:t>
      </w:r>
      <w:r w:rsidR="00FE3A30" w:rsidRPr="00C64B09">
        <w:rPr>
          <w:rFonts w:ascii="Arial" w:hAnsi="Arial" w:cs="Arial"/>
          <w:spacing w:val="5"/>
          <w:sz w:val="16"/>
          <w:szCs w:val="16"/>
        </w:rPr>
        <w:t>202</w:t>
      </w:r>
      <w:r w:rsidR="0007210D">
        <w:rPr>
          <w:rFonts w:ascii="Arial" w:hAnsi="Arial" w:cs="Arial"/>
          <w:spacing w:val="5"/>
          <w:sz w:val="16"/>
          <w:szCs w:val="16"/>
        </w:rPr>
        <w:t>2-20</w:t>
      </w:r>
      <w:r w:rsidR="00FB4FDE">
        <w:rPr>
          <w:rFonts w:ascii="Arial" w:hAnsi="Arial" w:cs="Arial"/>
          <w:spacing w:val="5"/>
          <w:sz w:val="16"/>
          <w:szCs w:val="16"/>
        </w:rPr>
        <w:t>2</w:t>
      </w:r>
      <w:r w:rsidR="0007210D">
        <w:rPr>
          <w:rFonts w:ascii="Arial" w:hAnsi="Arial" w:cs="Arial"/>
          <w:spacing w:val="5"/>
          <w:sz w:val="16"/>
          <w:szCs w:val="16"/>
        </w:rPr>
        <w:t>3</w:t>
      </w:r>
      <w:r w:rsidR="00A64814" w:rsidRPr="00C64B09">
        <w:rPr>
          <w:rFonts w:ascii="Arial" w:hAnsi="Arial" w:cs="Arial"/>
          <w:spacing w:val="5"/>
          <w:sz w:val="16"/>
          <w:szCs w:val="16"/>
        </w:rPr>
        <w:t>.doc</w:t>
      </w:r>
    </w:p>
    <w:p w:rsidR="00A64814" w:rsidRDefault="00A64814" w:rsidP="00FE3A30">
      <w:pPr>
        <w:kinsoku w:val="0"/>
        <w:overflowPunct w:val="0"/>
        <w:autoSpaceDE/>
        <w:autoSpaceDN/>
        <w:adjustRightInd/>
        <w:spacing w:before="192" w:line="168" w:lineRule="exact"/>
        <w:ind w:left="504"/>
        <w:textAlignment w:val="baseline"/>
        <w:rPr>
          <w:rFonts w:ascii="Arial" w:hAnsi="Arial" w:cs="Arial"/>
          <w:spacing w:val="8"/>
        </w:rPr>
      </w:pPr>
      <w:r w:rsidRPr="00C64B09">
        <w:rPr>
          <w:rFonts w:ascii="Arial" w:hAnsi="Arial" w:cs="Arial"/>
          <w:spacing w:val="8"/>
        </w:rPr>
        <w:t>Statement returned: Ju</w:t>
      </w:r>
      <w:r w:rsidR="00FE3A30" w:rsidRPr="00C64B09">
        <w:rPr>
          <w:rFonts w:ascii="Arial" w:hAnsi="Arial" w:cs="Arial"/>
          <w:spacing w:val="8"/>
        </w:rPr>
        <w:t>ly 20</w:t>
      </w:r>
      <w:r w:rsidR="0007210D">
        <w:rPr>
          <w:rFonts w:ascii="Arial" w:hAnsi="Arial" w:cs="Arial"/>
          <w:spacing w:val="8"/>
        </w:rPr>
        <w:t>22</w:t>
      </w:r>
    </w:p>
    <w:p w:rsidR="00C77708" w:rsidRDefault="00C77708" w:rsidP="00FE3A30">
      <w:pPr>
        <w:kinsoku w:val="0"/>
        <w:overflowPunct w:val="0"/>
        <w:autoSpaceDE/>
        <w:autoSpaceDN/>
        <w:adjustRightInd/>
        <w:spacing w:before="192" w:line="168" w:lineRule="exact"/>
        <w:ind w:left="504"/>
        <w:textAlignment w:val="baseline"/>
        <w:rPr>
          <w:rFonts w:ascii="Arial" w:hAnsi="Arial" w:cs="Arial"/>
          <w:spacing w:val="8"/>
        </w:rPr>
      </w:pPr>
    </w:p>
    <w:p w:rsidR="00C77708" w:rsidRPr="00C64B09" w:rsidRDefault="00C77708" w:rsidP="00FE3A30">
      <w:pPr>
        <w:kinsoku w:val="0"/>
        <w:overflowPunct w:val="0"/>
        <w:autoSpaceDE/>
        <w:autoSpaceDN/>
        <w:adjustRightInd/>
        <w:spacing w:before="192" w:line="168" w:lineRule="exact"/>
        <w:ind w:left="504"/>
        <w:textAlignment w:val="baseline"/>
        <w:rPr>
          <w:rFonts w:ascii="Arial" w:hAnsi="Arial" w:cs="Arial"/>
          <w:spacing w:val="8"/>
        </w:rPr>
        <w:sectPr w:rsidR="00C77708" w:rsidRPr="00C64B09">
          <w:type w:val="continuous"/>
          <w:pgSz w:w="11827" w:h="16742"/>
          <w:pgMar w:top="1660" w:right="1036" w:bottom="886" w:left="1071" w:header="720" w:footer="720" w:gutter="0"/>
          <w:cols w:space="720"/>
          <w:noEndnote/>
        </w:sectPr>
      </w:pPr>
      <w:r>
        <w:rPr>
          <w:rFonts w:ascii="Arial" w:hAnsi="Arial" w:cs="Arial"/>
          <w:spacing w:val="8"/>
        </w:rPr>
        <w:t xml:space="preserve">Statement Updated: </w:t>
      </w:r>
    </w:p>
    <w:p w:rsidR="00A64814" w:rsidRPr="00C64B09" w:rsidRDefault="00A64814">
      <w:pPr>
        <w:kinsoku w:val="0"/>
        <w:overflowPunct w:val="0"/>
        <w:autoSpaceDE/>
        <w:autoSpaceDN/>
        <w:adjustRightInd/>
        <w:spacing w:line="244" w:lineRule="exact"/>
        <w:ind w:left="144"/>
        <w:textAlignment w:val="baseline"/>
        <w:rPr>
          <w:rFonts w:ascii="Arial" w:hAnsi="Arial" w:cs="Arial"/>
          <w:b/>
          <w:bCs/>
        </w:rPr>
      </w:pPr>
      <w:r w:rsidRPr="00C64B09">
        <w:rPr>
          <w:rFonts w:ascii="Arial" w:hAnsi="Arial" w:cs="Arial"/>
          <w:b/>
          <w:bCs/>
        </w:rPr>
        <w:lastRenderedPageBreak/>
        <w:t>ANNEXE</w:t>
      </w:r>
    </w:p>
    <w:p w:rsidR="00A64814" w:rsidRPr="00C64B09" w:rsidRDefault="00A64814">
      <w:pPr>
        <w:kinsoku w:val="0"/>
        <w:overflowPunct w:val="0"/>
        <w:autoSpaceDE/>
        <w:autoSpaceDN/>
        <w:adjustRightInd/>
        <w:spacing w:before="269" w:line="253" w:lineRule="exact"/>
        <w:ind w:left="144"/>
        <w:textAlignment w:val="baseline"/>
        <w:rPr>
          <w:rFonts w:ascii="Arial" w:hAnsi="Arial" w:cs="Arial"/>
          <w:spacing w:val="4"/>
        </w:rPr>
      </w:pPr>
      <w:r w:rsidRPr="00C64B09">
        <w:rPr>
          <w:rFonts w:ascii="Arial" w:hAnsi="Arial" w:cs="Arial"/>
          <w:b/>
          <w:bCs/>
          <w:spacing w:val="4"/>
        </w:rPr>
        <w:t xml:space="preserve">It </w:t>
      </w:r>
      <w:r w:rsidRPr="00C64B09">
        <w:rPr>
          <w:rFonts w:ascii="Arial" w:hAnsi="Arial" w:cs="Arial"/>
          <w:spacing w:val="4"/>
        </w:rPr>
        <w:t>is my responsibility, as Faculty Board Chair, directly or through written delegation</w:t>
      </w:r>
    </w:p>
    <w:p w:rsidR="00A64814" w:rsidRPr="00C64B09" w:rsidRDefault="00A64814">
      <w:pPr>
        <w:numPr>
          <w:ilvl w:val="0"/>
          <w:numId w:val="13"/>
        </w:numPr>
        <w:kinsoku w:val="0"/>
        <w:overflowPunct w:val="0"/>
        <w:autoSpaceDE/>
        <w:autoSpaceDN/>
        <w:adjustRightInd/>
        <w:spacing w:before="244" w:line="250" w:lineRule="exact"/>
        <w:ind w:right="936"/>
        <w:jc w:val="both"/>
        <w:textAlignment w:val="baseline"/>
        <w:rPr>
          <w:rFonts w:ascii="Arial" w:hAnsi="Arial" w:cs="Arial"/>
        </w:rPr>
      </w:pPr>
      <w:r w:rsidRPr="00C64B09">
        <w:rPr>
          <w:rFonts w:ascii="Arial" w:hAnsi="Arial" w:cs="Arial"/>
        </w:rPr>
        <w:t>To ensure adherence to the University's Health and Safety Policy and to ensure that sufficient resources are made available for this.</w:t>
      </w:r>
    </w:p>
    <w:p w:rsidR="00A64814" w:rsidRPr="00C64B09" w:rsidRDefault="00A64814">
      <w:pPr>
        <w:numPr>
          <w:ilvl w:val="0"/>
          <w:numId w:val="13"/>
        </w:numPr>
        <w:kinsoku w:val="0"/>
        <w:overflowPunct w:val="0"/>
        <w:autoSpaceDE/>
        <w:autoSpaceDN/>
        <w:adjustRightInd/>
        <w:spacing w:before="263" w:line="249" w:lineRule="exact"/>
        <w:ind w:right="648"/>
        <w:textAlignment w:val="baseline"/>
        <w:rPr>
          <w:rFonts w:ascii="Arial" w:hAnsi="Arial" w:cs="Arial"/>
        </w:rPr>
      </w:pPr>
      <w:r w:rsidRPr="00C64B09">
        <w:rPr>
          <w:rFonts w:ascii="Arial" w:hAnsi="Arial" w:cs="Arial"/>
        </w:rPr>
        <w:t>To plan, organise, control, monitor, and review the arrangements for health and safety, including the arrangements for students, contractors, and other visitors, and to strive for continuous improvements in performance.</w:t>
      </w:r>
    </w:p>
    <w:p w:rsidR="00A64814" w:rsidRPr="00C64B09" w:rsidRDefault="00A64814">
      <w:pPr>
        <w:numPr>
          <w:ilvl w:val="0"/>
          <w:numId w:val="13"/>
        </w:numPr>
        <w:kinsoku w:val="0"/>
        <w:overflowPunct w:val="0"/>
        <w:autoSpaceDE/>
        <w:autoSpaceDN/>
        <w:adjustRightInd/>
        <w:spacing w:before="267" w:line="248" w:lineRule="exact"/>
        <w:ind w:right="1152"/>
        <w:textAlignment w:val="baseline"/>
        <w:rPr>
          <w:rFonts w:ascii="Arial" w:hAnsi="Arial" w:cs="Arial"/>
        </w:rPr>
      </w:pPr>
      <w:r w:rsidRPr="00C64B09">
        <w:rPr>
          <w:rFonts w:ascii="Arial" w:hAnsi="Arial" w:cs="Arial"/>
        </w:rPr>
        <w:t>To carry out general and specific risk assessments as required by health and safety legislation and University Safety Policy.</w:t>
      </w:r>
    </w:p>
    <w:p w:rsidR="00A64814" w:rsidRPr="00C64B09" w:rsidRDefault="00A64814">
      <w:pPr>
        <w:numPr>
          <w:ilvl w:val="0"/>
          <w:numId w:val="13"/>
        </w:numPr>
        <w:kinsoku w:val="0"/>
        <w:overflowPunct w:val="0"/>
        <w:autoSpaceDE/>
        <w:autoSpaceDN/>
        <w:adjustRightInd/>
        <w:spacing w:before="278" w:line="239" w:lineRule="exact"/>
        <w:ind w:right="72"/>
        <w:jc w:val="both"/>
        <w:textAlignment w:val="baseline"/>
        <w:rPr>
          <w:rFonts w:ascii="Arial" w:hAnsi="Arial" w:cs="Arial"/>
        </w:rPr>
      </w:pPr>
      <w:r w:rsidRPr="00C64B09">
        <w:rPr>
          <w:rFonts w:ascii="Arial" w:hAnsi="Arial" w:cs="Arial"/>
        </w:rPr>
        <w:t>To ensure that all work procedures under my control are, as far as is reasonably practicable, safe and without risks to health.</w:t>
      </w:r>
    </w:p>
    <w:p w:rsidR="00A64814" w:rsidRPr="00C64B09" w:rsidRDefault="00A64814">
      <w:pPr>
        <w:numPr>
          <w:ilvl w:val="0"/>
          <w:numId w:val="13"/>
        </w:numPr>
        <w:kinsoku w:val="0"/>
        <w:overflowPunct w:val="0"/>
        <w:autoSpaceDE/>
        <w:autoSpaceDN/>
        <w:adjustRightInd/>
        <w:spacing w:before="269" w:line="246" w:lineRule="exact"/>
        <w:ind w:right="1368"/>
        <w:textAlignment w:val="baseline"/>
        <w:rPr>
          <w:rFonts w:ascii="Arial" w:hAnsi="Arial" w:cs="Arial"/>
        </w:rPr>
      </w:pPr>
      <w:r w:rsidRPr="00C64B09">
        <w:rPr>
          <w:rFonts w:ascii="Arial" w:hAnsi="Arial" w:cs="Arial"/>
        </w:rPr>
        <w:t>To ensure that training and instruction have been given in all relevant policies and procedures, including emergency procedures.</w:t>
      </w:r>
    </w:p>
    <w:p w:rsidR="00A64814" w:rsidRPr="00C64B09" w:rsidRDefault="00A64814">
      <w:pPr>
        <w:numPr>
          <w:ilvl w:val="0"/>
          <w:numId w:val="13"/>
        </w:numPr>
        <w:kinsoku w:val="0"/>
        <w:overflowPunct w:val="0"/>
        <w:autoSpaceDE/>
        <w:autoSpaceDN/>
        <w:adjustRightInd/>
        <w:spacing w:before="268" w:line="250" w:lineRule="exact"/>
        <w:ind w:right="288"/>
        <w:textAlignment w:val="baseline"/>
        <w:rPr>
          <w:rFonts w:ascii="Arial" w:hAnsi="Arial" w:cs="Arial"/>
        </w:rPr>
      </w:pPr>
      <w:r w:rsidRPr="00C64B09">
        <w:rPr>
          <w:rFonts w:ascii="Arial" w:hAnsi="Arial" w:cs="Arial"/>
        </w:rPr>
        <w:t>To keep a record of all cases of ill health, accidents, hazardous incidents and fires, to report them to the University Safety Office, and to ensure any serious or potentially serious accidents, incidents, or fires are reported without delay.</w:t>
      </w:r>
    </w:p>
    <w:p w:rsidR="00A64814" w:rsidRPr="00C64B09" w:rsidRDefault="00A64814">
      <w:pPr>
        <w:numPr>
          <w:ilvl w:val="0"/>
          <w:numId w:val="13"/>
        </w:numPr>
        <w:kinsoku w:val="0"/>
        <w:overflowPunct w:val="0"/>
        <w:autoSpaceDE/>
        <w:autoSpaceDN/>
        <w:adjustRightInd/>
        <w:spacing w:before="268" w:line="237" w:lineRule="exact"/>
        <w:ind w:right="72"/>
        <w:jc w:val="both"/>
        <w:textAlignment w:val="baseline"/>
        <w:rPr>
          <w:rFonts w:ascii="Arial" w:hAnsi="Arial" w:cs="Arial"/>
        </w:rPr>
      </w:pPr>
      <w:r w:rsidRPr="00C64B09">
        <w:rPr>
          <w:rFonts w:ascii="Arial" w:hAnsi="Arial" w:cs="Arial"/>
        </w:rPr>
        <w:t>To inform the University Safety Office before any significant hazards are introduced or when significant hazards are newly identified.</w:t>
      </w:r>
    </w:p>
    <w:sectPr w:rsidR="00A64814" w:rsidRPr="00C64B09">
      <w:pgSz w:w="11827" w:h="16742"/>
      <w:pgMar w:top="2160" w:right="962" w:bottom="7606" w:left="11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1E31"/>
    <w:multiLevelType w:val="singleLevel"/>
    <w:tmpl w:val="786BC980"/>
    <w:lvl w:ilvl="0">
      <w:start w:val="3"/>
      <w:numFmt w:val="decimal"/>
      <w:lvlText w:val="%1."/>
      <w:lvlJc w:val="left"/>
      <w:pPr>
        <w:tabs>
          <w:tab w:val="num" w:pos="648"/>
        </w:tabs>
        <w:ind w:left="144"/>
      </w:pPr>
      <w:rPr>
        <w:rFonts w:ascii="Arial" w:hAnsi="Arial" w:cs="Arial"/>
        <w:b/>
        <w:bCs/>
        <w:snapToGrid/>
        <w:spacing w:val="-1"/>
        <w:sz w:val="22"/>
        <w:szCs w:val="22"/>
      </w:rPr>
    </w:lvl>
  </w:abstractNum>
  <w:abstractNum w:abstractNumId="1" w15:restartNumberingAfterBreak="0">
    <w:nsid w:val="010B6089"/>
    <w:multiLevelType w:val="singleLevel"/>
    <w:tmpl w:val="7E9152D7"/>
    <w:lvl w:ilvl="0">
      <w:start w:val="1"/>
      <w:numFmt w:val="lowerLetter"/>
      <w:lvlText w:val="(%1)"/>
      <w:lvlJc w:val="left"/>
      <w:pPr>
        <w:tabs>
          <w:tab w:val="num" w:pos="1368"/>
        </w:tabs>
        <w:ind w:left="1368" w:hanging="576"/>
      </w:pPr>
      <w:rPr>
        <w:rFonts w:ascii="Arial" w:hAnsi="Arial" w:cs="Arial"/>
        <w:snapToGrid/>
        <w:sz w:val="20"/>
        <w:szCs w:val="20"/>
      </w:rPr>
    </w:lvl>
  </w:abstractNum>
  <w:abstractNum w:abstractNumId="2" w15:restartNumberingAfterBreak="0">
    <w:nsid w:val="0172BEB4"/>
    <w:multiLevelType w:val="singleLevel"/>
    <w:tmpl w:val="0E481FA4"/>
    <w:lvl w:ilvl="0">
      <w:numFmt w:val="bullet"/>
      <w:lvlText w:val="n"/>
      <w:lvlJc w:val="left"/>
      <w:pPr>
        <w:tabs>
          <w:tab w:val="num" w:pos="1296"/>
        </w:tabs>
        <w:ind w:left="1296" w:hanging="576"/>
      </w:pPr>
      <w:rPr>
        <w:rFonts w:ascii="Wingdings" w:hAnsi="Wingdings"/>
        <w:snapToGrid/>
        <w:sz w:val="20"/>
      </w:rPr>
    </w:lvl>
  </w:abstractNum>
  <w:abstractNum w:abstractNumId="3" w15:restartNumberingAfterBreak="0">
    <w:nsid w:val="01BEDD39"/>
    <w:multiLevelType w:val="singleLevel"/>
    <w:tmpl w:val="4B6C809D"/>
    <w:lvl w:ilvl="0">
      <w:start w:val="4"/>
      <w:numFmt w:val="decimal"/>
      <w:lvlText w:val="%1."/>
      <w:lvlJc w:val="left"/>
      <w:pPr>
        <w:tabs>
          <w:tab w:val="num" w:pos="648"/>
        </w:tabs>
        <w:ind w:left="72"/>
      </w:pPr>
      <w:rPr>
        <w:rFonts w:ascii="Arial" w:hAnsi="Arial" w:cs="Arial"/>
        <w:b/>
        <w:bCs/>
        <w:snapToGrid/>
        <w:spacing w:val="5"/>
        <w:sz w:val="21"/>
        <w:szCs w:val="21"/>
      </w:rPr>
    </w:lvl>
  </w:abstractNum>
  <w:abstractNum w:abstractNumId="4" w15:restartNumberingAfterBreak="0">
    <w:nsid w:val="01E3803A"/>
    <w:multiLevelType w:val="singleLevel"/>
    <w:tmpl w:val="639E395B"/>
    <w:lvl w:ilvl="0">
      <w:start w:val="1"/>
      <w:numFmt w:val="lowerLetter"/>
      <w:lvlText w:val="(%1)"/>
      <w:lvlJc w:val="left"/>
      <w:pPr>
        <w:tabs>
          <w:tab w:val="num" w:pos="1224"/>
        </w:tabs>
        <w:ind w:left="1224" w:hanging="576"/>
      </w:pPr>
      <w:rPr>
        <w:rFonts w:ascii="Arial" w:hAnsi="Arial" w:cs="Arial"/>
        <w:snapToGrid/>
        <w:spacing w:val="4"/>
        <w:sz w:val="21"/>
        <w:szCs w:val="21"/>
      </w:rPr>
    </w:lvl>
  </w:abstractNum>
  <w:abstractNum w:abstractNumId="5" w15:restartNumberingAfterBreak="0">
    <w:nsid w:val="03F7A6AF"/>
    <w:multiLevelType w:val="singleLevel"/>
    <w:tmpl w:val="1E502548"/>
    <w:lvl w:ilvl="0">
      <w:numFmt w:val="bullet"/>
      <w:lvlText w:val="·"/>
      <w:lvlJc w:val="left"/>
      <w:pPr>
        <w:tabs>
          <w:tab w:val="num" w:pos="1296"/>
        </w:tabs>
        <w:ind w:left="1296" w:hanging="576"/>
      </w:pPr>
      <w:rPr>
        <w:rFonts w:ascii="Symbol" w:hAnsi="Symbol"/>
        <w:snapToGrid/>
        <w:sz w:val="20"/>
      </w:rPr>
    </w:lvl>
  </w:abstractNum>
  <w:abstractNum w:abstractNumId="6" w15:restartNumberingAfterBreak="0">
    <w:nsid w:val="04BC7F01"/>
    <w:multiLevelType w:val="singleLevel"/>
    <w:tmpl w:val="0775574D"/>
    <w:lvl w:ilvl="0">
      <w:start w:val="1"/>
      <w:numFmt w:val="decimal"/>
      <w:lvlText w:val="%1."/>
      <w:lvlJc w:val="left"/>
      <w:pPr>
        <w:tabs>
          <w:tab w:val="num" w:pos="648"/>
        </w:tabs>
        <w:ind w:left="648" w:hanging="504"/>
      </w:pPr>
      <w:rPr>
        <w:rFonts w:ascii="Arial" w:hAnsi="Arial" w:cs="Arial"/>
        <w:snapToGrid/>
        <w:sz w:val="21"/>
        <w:szCs w:val="21"/>
      </w:rPr>
    </w:lvl>
  </w:abstractNum>
  <w:abstractNum w:abstractNumId="7" w15:restartNumberingAfterBreak="0">
    <w:nsid w:val="05ADA4CC"/>
    <w:multiLevelType w:val="singleLevel"/>
    <w:tmpl w:val="3B18A933"/>
    <w:lvl w:ilvl="0">
      <w:numFmt w:val="bullet"/>
      <w:lvlText w:val="o"/>
      <w:lvlJc w:val="left"/>
      <w:pPr>
        <w:tabs>
          <w:tab w:val="num" w:pos="1008"/>
        </w:tabs>
        <w:ind w:left="648"/>
      </w:pPr>
      <w:rPr>
        <w:rFonts w:ascii="Courier New" w:hAnsi="Courier New"/>
        <w:snapToGrid/>
        <w:spacing w:val="12"/>
        <w:sz w:val="20"/>
      </w:rPr>
    </w:lvl>
  </w:abstractNum>
  <w:abstractNum w:abstractNumId="8" w15:restartNumberingAfterBreak="0">
    <w:nsid w:val="06586AD9"/>
    <w:multiLevelType w:val="singleLevel"/>
    <w:tmpl w:val="0C657C2D"/>
    <w:lvl w:ilvl="0">
      <w:start w:val="5"/>
      <w:numFmt w:val="lowerLetter"/>
      <w:lvlText w:val="(%1)"/>
      <w:lvlJc w:val="left"/>
      <w:pPr>
        <w:tabs>
          <w:tab w:val="num" w:pos="1368"/>
        </w:tabs>
        <w:ind w:left="1368" w:hanging="576"/>
      </w:pPr>
      <w:rPr>
        <w:rFonts w:ascii="Arial" w:hAnsi="Arial" w:cs="Arial"/>
        <w:snapToGrid/>
        <w:sz w:val="20"/>
        <w:szCs w:val="20"/>
      </w:rPr>
    </w:lvl>
  </w:abstractNum>
  <w:abstractNum w:abstractNumId="9" w15:restartNumberingAfterBreak="0">
    <w:nsid w:val="23B04A4C"/>
    <w:multiLevelType w:val="hybridMultilevel"/>
    <w:tmpl w:val="0FFCAD10"/>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decimal"/>
        <w:lvlText w:val="%1."/>
        <w:lvlJc w:val="left"/>
        <w:pPr>
          <w:tabs>
            <w:tab w:val="num" w:pos="648"/>
          </w:tabs>
          <w:ind w:left="144"/>
        </w:pPr>
        <w:rPr>
          <w:rFonts w:ascii="Arial" w:hAnsi="Arial" w:cs="Arial"/>
          <w:b/>
          <w:bCs/>
          <w:snapToGrid/>
          <w:spacing w:val="-2"/>
          <w:sz w:val="22"/>
          <w:szCs w:val="22"/>
        </w:rPr>
      </w:lvl>
    </w:lvlOverride>
  </w:num>
  <w:num w:numId="3">
    <w:abstractNumId w:val="5"/>
  </w:num>
  <w:num w:numId="4">
    <w:abstractNumId w:val="2"/>
  </w:num>
  <w:num w:numId="5">
    <w:abstractNumId w:val="7"/>
  </w:num>
  <w:num w:numId="6">
    <w:abstractNumId w:val="2"/>
    <w:lvlOverride w:ilvl="0">
      <w:lvl w:ilvl="0">
        <w:numFmt w:val="bullet"/>
        <w:lvlText w:val="n"/>
        <w:lvlJc w:val="left"/>
        <w:pPr>
          <w:tabs>
            <w:tab w:val="num" w:pos="1728"/>
          </w:tabs>
          <w:ind w:left="1368"/>
        </w:pPr>
        <w:rPr>
          <w:rFonts w:ascii="Wingdings" w:hAnsi="Wingdings"/>
          <w:snapToGrid/>
          <w:spacing w:val="10"/>
          <w:sz w:val="20"/>
        </w:rPr>
      </w:lvl>
    </w:lvlOverride>
  </w:num>
  <w:num w:numId="7">
    <w:abstractNumId w:val="3"/>
  </w:num>
  <w:num w:numId="8">
    <w:abstractNumId w:val="3"/>
    <w:lvlOverride w:ilvl="0">
      <w:lvl w:ilvl="0">
        <w:numFmt w:val="decimal"/>
        <w:lvlText w:val="%1."/>
        <w:lvlJc w:val="left"/>
        <w:pPr>
          <w:tabs>
            <w:tab w:val="num" w:pos="576"/>
          </w:tabs>
        </w:pPr>
        <w:rPr>
          <w:rFonts w:ascii="Arial" w:hAnsi="Arial" w:cs="Arial"/>
          <w:b/>
          <w:bCs/>
          <w:snapToGrid/>
          <w:spacing w:val="5"/>
          <w:sz w:val="21"/>
          <w:szCs w:val="21"/>
        </w:rPr>
      </w:lvl>
    </w:lvlOverride>
  </w:num>
  <w:num w:numId="9">
    <w:abstractNumId w:val="4"/>
  </w:num>
  <w:num w:numId="10">
    <w:abstractNumId w:val="4"/>
    <w:lvlOverride w:ilvl="0">
      <w:lvl w:ilvl="0">
        <w:numFmt w:val="lowerLetter"/>
        <w:lvlText w:val="(%1)"/>
        <w:lvlJc w:val="left"/>
        <w:pPr>
          <w:tabs>
            <w:tab w:val="num" w:pos="1224"/>
          </w:tabs>
          <w:ind w:left="1224" w:hanging="576"/>
        </w:pPr>
        <w:rPr>
          <w:rFonts w:ascii="Arial" w:hAnsi="Arial" w:cs="Arial"/>
          <w:snapToGrid/>
          <w:sz w:val="21"/>
          <w:szCs w:val="21"/>
        </w:rPr>
      </w:lvl>
    </w:lvlOverride>
  </w:num>
  <w:num w:numId="11">
    <w:abstractNumId w:val="8"/>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33"/>
    <w:rsid w:val="00010696"/>
    <w:rsid w:val="0007210D"/>
    <w:rsid w:val="001551C7"/>
    <w:rsid w:val="002B6DAF"/>
    <w:rsid w:val="00332077"/>
    <w:rsid w:val="00351022"/>
    <w:rsid w:val="003C66D0"/>
    <w:rsid w:val="00521B3C"/>
    <w:rsid w:val="005471C4"/>
    <w:rsid w:val="00585008"/>
    <w:rsid w:val="005E1117"/>
    <w:rsid w:val="00691933"/>
    <w:rsid w:val="009401AE"/>
    <w:rsid w:val="00A476C2"/>
    <w:rsid w:val="00A64814"/>
    <w:rsid w:val="00B074C6"/>
    <w:rsid w:val="00C36452"/>
    <w:rsid w:val="00C64B09"/>
    <w:rsid w:val="00C77708"/>
    <w:rsid w:val="00CE376E"/>
    <w:rsid w:val="00D72BF5"/>
    <w:rsid w:val="00D861A8"/>
    <w:rsid w:val="00EB0E2D"/>
    <w:rsid w:val="00EC77CB"/>
    <w:rsid w:val="00EF58E2"/>
    <w:rsid w:val="00FB4FDE"/>
    <w:rsid w:val="00FE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E16A299-18B8-47C8-830A-E3B31C49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zh-C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BF5"/>
    <w:rPr>
      <w:rFonts w:cs="Times New Roman"/>
      <w:color w:val="0563C1"/>
      <w:u w:val="single"/>
    </w:rPr>
  </w:style>
  <w:style w:type="paragraph" w:styleId="BalloonText">
    <w:name w:val="Balloon Text"/>
    <w:basedOn w:val="Normal"/>
    <w:link w:val="BalloonTextChar"/>
    <w:uiPriority w:val="99"/>
    <w:semiHidden/>
    <w:unhideWhenUsed/>
    <w:rsid w:val="00C777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77708"/>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1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afety/oolicy-statements/" TargetMode="External"/><Relationship Id="rId3" Type="http://schemas.openxmlformats.org/officeDocument/2006/relationships/settings" Target="settings.xml"/><Relationship Id="rId7" Type="http://schemas.openxmlformats.org/officeDocument/2006/relationships/hyperlink" Target="http://users.ox.ac.uk/--uni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ucu.orq.uk" TargetMode="External"/><Relationship Id="rId11" Type="http://schemas.openxmlformats.org/officeDocument/2006/relationships/theme" Target="theme/theme1.xml"/><Relationship Id="rId5" Type="http://schemas.openxmlformats.org/officeDocument/2006/relationships/hyperlink" Target="https://safety.admin.ox.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orin0714\AppData\Local\Microsoft\Ori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Pinkerton</dc:creator>
  <cp:keywords/>
  <dc:description/>
  <cp:lastModifiedBy>Emily Bush</cp:lastModifiedBy>
  <cp:revision>2</cp:revision>
  <cp:lastPrinted>2022-07-13T14:01:00Z</cp:lastPrinted>
  <dcterms:created xsi:type="dcterms:W3CDTF">2022-08-05T14:32:00Z</dcterms:created>
  <dcterms:modified xsi:type="dcterms:W3CDTF">2022-08-05T14:32:00Z</dcterms:modified>
</cp:coreProperties>
</file>